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E1AD2" w:rsidR="00944E61" w:rsidRDefault="00F256B9" w14:paraId="7D204FBE" w14:textId="77777777">
      <w:pPr>
        <w:pStyle w:val="Body"/>
        <w:jc w:val="center"/>
        <w:rPr>
          <w:b/>
          <w:bCs/>
          <w:sz w:val="36"/>
          <w:szCs w:val="36"/>
          <w:lang w:val="en-GB"/>
        </w:rPr>
      </w:pPr>
      <w:r w:rsidRPr="001E1AD2">
        <w:rPr>
          <w:b/>
          <w:bCs/>
          <w:sz w:val="36"/>
          <w:szCs w:val="36"/>
          <w:lang w:val="en-GB"/>
        </w:rPr>
        <w:t>BOTTISHAM PARISH COUNCIL</w:t>
      </w:r>
    </w:p>
    <w:p w:rsidRPr="001E1AD2" w:rsidR="00944E61" w:rsidRDefault="00F256B9" w14:paraId="5BA01A2B" w14:textId="77777777">
      <w:pPr>
        <w:pStyle w:val="Body"/>
        <w:jc w:val="center"/>
        <w:rPr>
          <w:i/>
          <w:iCs/>
          <w:lang w:val="en-GB"/>
        </w:rPr>
      </w:pPr>
      <w:r w:rsidRPr="001E1AD2">
        <w:rPr>
          <w:i/>
          <w:iCs/>
          <w:lang w:val="en-GB"/>
        </w:rPr>
        <w:t xml:space="preserve">Chairman:  Mr Jon </w:t>
      </w:r>
      <w:proofErr w:type="spellStart"/>
      <w:r w:rsidRPr="001E1AD2">
        <w:rPr>
          <w:i/>
          <w:iCs/>
          <w:lang w:val="en-GB"/>
        </w:rPr>
        <w:t>Ogborn</w:t>
      </w:r>
      <w:proofErr w:type="spellEnd"/>
    </w:p>
    <w:p w:rsidRPr="001E1AD2" w:rsidR="00944E61" w:rsidRDefault="00F256B9" w14:paraId="2818BE10" w14:textId="77777777">
      <w:pPr>
        <w:pStyle w:val="Body"/>
        <w:rPr>
          <w:lang w:val="en-GB"/>
        </w:rPr>
      </w:pPr>
      <w:r>
        <w:rPr>
          <w:lang w:val="en-US"/>
        </w:rPr>
        <w:t>Clerk:  Jonathan Giles, 86 High Street, Bottisham, Cambridge, CB25 9BA</w:t>
      </w:r>
    </w:p>
    <w:p w:rsidRPr="001E1AD2" w:rsidR="00944E61" w:rsidRDefault="00F256B9" w14:paraId="58402881" w14:textId="77777777">
      <w:pPr>
        <w:pStyle w:val="Body"/>
        <w:tabs>
          <w:tab w:val="left" w:pos="900"/>
        </w:tabs>
        <w:rPr>
          <w:lang w:val="en-GB"/>
        </w:rPr>
      </w:pPr>
      <w:r>
        <w:rPr>
          <w:lang w:val="en-US"/>
        </w:rPr>
        <w:t xml:space="preserve">Tel: 07789 012761 </w:t>
      </w:r>
      <w:r>
        <w:rPr>
          <w:lang w:val="en-US"/>
        </w:rPr>
        <w:tab/>
      </w:r>
      <w:r>
        <w:rPr>
          <w:lang w:val="en-US"/>
        </w:rPr>
        <w:tab/>
      </w:r>
      <w:r>
        <w:rPr>
          <w:lang w:val="en-US"/>
        </w:rPr>
        <w:tab/>
      </w:r>
      <w:r>
        <w:rPr>
          <w:lang w:val="en-US"/>
        </w:rPr>
        <w:t>E-mail:  clerk@bottishampc.co.uk</w:t>
      </w:r>
    </w:p>
    <w:p w:rsidRPr="001E1AD2" w:rsidR="00944E61" w:rsidRDefault="00F256B9" w14:paraId="305EBBA6" w14:textId="77777777">
      <w:pPr>
        <w:pStyle w:val="Body"/>
        <w:tabs>
          <w:tab w:val="left" w:pos="900"/>
        </w:tabs>
        <w:rPr>
          <w:lang w:val="en-GB"/>
        </w:rPr>
      </w:pPr>
      <w:r w:rsidRPr="001E1AD2">
        <w:rPr>
          <w:lang w:val="en-GB"/>
        </w:rPr>
        <w:t>Website: www.bottishampc.co.uk</w:t>
      </w:r>
    </w:p>
    <w:p w:rsidRPr="001E1AD2" w:rsidR="00944E61" w:rsidRDefault="00944E61" w14:paraId="3D51A087" w14:textId="77777777">
      <w:pPr>
        <w:pStyle w:val="Body"/>
        <w:tabs>
          <w:tab w:val="left" w:pos="900"/>
        </w:tabs>
        <w:jc w:val="center"/>
        <w:rPr>
          <w:b/>
          <w:bCs/>
          <w:lang w:val="en-GB"/>
        </w:rPr>
      </w:pPr>
    </w:p>
    <w:p w:rsidRPr="001E1AD2" w:rsidR="00944E61" w:rsidRDefault="00F256B9" w14:paraId="7F8830FB" w14:textId="11F757CC">
      <w:pPr>
        <w:pStyle w:val="Body"/>
        <w:tabs>
          <w:tab w:val="left" w:pos="900"/>
        </w:tabs>
        <w:jc w:val="center"/>
        <w:rPr>
          <w:b/>
          <w:bCs/>
          <w:lang w:val="en-GB"/>
        </w:rPr>
      </w:pPr>
      <w:r>
        <w:rPr>
          <w:b/>
          <w:bCs/>
          <w:lang w:val="en-US"/>
        </w:rPr>
        <w:t xml:space="preserve">A meeting will be held online on </w:t>
      </w:r>
      <w:r w:rsidR="00A654F3">
        <w:rPr>
          <w:b/>
          <w:bCs/>
          <w:lang w:val="en-US"/>
        </w:rPr>
        <w:t xml:space="preserve">4 January 2021 </w:t>
      </w:r>
      <w:r>
        <w:rPr>
          <w:b/>
          <w:bCs/>
          <w:sz w:val="28"/>
          <w:szCs w:val="28"/>
          <w:lang w:val="en-US"/>
        </w:rPr>
        <w:t>at 7.45pm</w:t>
      </w:r>
      <w:r>
        <w:rPr>
          <w:b/>
          <w:bCs/>
          <w:lang w:val="en-US"/>
        </w:rPr>
        <w:t xml:space="preserve"> for the purpose of transacting the following business</w:t>
      </w:r>
      <w:r w:rsidR="00AC5897">
        <w:rPr>
          <w:b/>
          <w:bCs/>
          <w:lang w:val="en-US"/>
        </w:rPr>
        <w:t>.</w:t>
      </w:r>
    </w:p>
    <w:p w:rsidRPr="001E1AD2" w:rsidR="00944E61" w:rsidRDefault="00F256B9" w14:paraId="26CC1A80" w14:textId="77777777">
      <w:pPr>
        <w:pStyle w:val="Body"/>
        <w:tabs>
          <w:tab w:val="left" w:pos="900"/>
        </w:tabs>
        <w:jc w:val="center"/>
        <w:rPr>
          <w:b/>
          <w:bCs/>
          <w:lang w:val="en-GB"/>
        </w:rPr>
      </w:pPr>
      <w:r>
        <w:rPr>
          <w:b/>
          <w:bCs/>
          <w:lang w:val="en-US"/>
        </w:rPr>
        <w:t xml:space="preserve">All residents are welcome to attend via Zoom.  The link is: </w:t>
      </w:r>
    </w:p>
    <w:p w:rsidRPr="001E1AD2" w:rsidR="00944E61" w:rsidRDefault="00667E1A" w14:paraId="7F216A27" w14:textId="77777777">
      <w:pPr>
        <w:pStyle w:val="Body"/>
        <w:shd w:val="clear" w:color="auto" w:fill="FFFFFF"/>
        <w:jc w:val="center"/>
        <w:rPr>
          <w:rStyle w:val="None"/>
          <w:rFonts w:ascii="Arial" w:hAnsi="Arial" w:eastAsia="Arial" w:cs="Arial"/>
          <w:sz w:val="18"/>
          <w:szCs w:val="18"/>
          <w:lang w:val="en-GB"/>
        </w:rPr>
      </w:pPr>
      <w:hyperlink w:history="1" r:id="rId7">
        <w:r w:rsidR="00F256B9">
          <w:rPr>
            <w:rStyle w:val="Hyperlink0"/>
            <w:lang w:val="en-US"/>
          </w:rPr>
          <w:t>https://us02web.zoom.us/j/81469940199?pwd=cjB6b0wxcHk5dHNJcXdRRlpFSjNWUT09</w:t>
        </w:r>
      </w:hyperlink>
      <w:r w:rsidRPr="001E1AD2" w:rsidR="00F256B9">
        <w:rPr>
          <w:rStyle w:val="None"/>
          <w:rFonts w:ascii="Arial" w:hAnsi="Arial" w:eastAsia="Arial" w:cs="Arial"/>
          <w:color w:val="333333"/>
          <w:sz w:val="15"/>
          <w:szCs w:val="15"/>
          <w:u w:color="333333"/>
          <w:lang w:val="en-GB"/>
        </w:rPr>
        <w:br/>
      </w:r>
    </w:p>
    <w:p w:rsidRPr="001E1AD2" w:rsidR="00944E61" w:rsidRDefault="00944E61" w14:paraId="3FF24936" w14:textId="77777777">
      <w:pPr>
        <w:pStyle w:val="Body"/>
        <w:rPr>
          <w:rStyle w:val="None"/>
          <w:sz w:val="18"/>
          <w:szCs w:val="18"/>
          <w:lang w:val="en-GB"/>
        </w:rPr>
      </w:pPr>
    </w:p>
    <w:p w:rsidRPr="001E1AD2" w:rsidR="00944E61" w:rsidRDefault="00F256B9" w14:paraId="4CEF7DF3" w14:textId="77777777">
      <w:pPr>
        <w:pStyle w:val="Body"/>
        <w:rPr>
          <w:rStyle w:val="None"/>
          <w:sz w:val="18"/>
          <w:szCs w:val="18"/>
          <w:lang w:val="en-GB"/>
        </w:rPr>
      </w:pPr>
      <w:r>
        <w:rPr>
          <w:rStyle w:val="None"/>
          <w:sz w:val="18"/>
          <w:szCs w:val="18"/>
          <w:lang w:val="en-US"/>
        </w:rPr>
        <w:t xml:space="preserve">Meeting ID: </w:t>
      </w:r>
      <w:r w:rsidRPr="001E1AD2">
        <w:rPr>
          <w:rStyle w:val="None"/>
          <w:rFonts w:ascii="Arial" w:hAnsi="Arial"/>
          <w:color w:val="333333"/>
          <w:sz w:val="15"/>
          <w:szCs w:val="15"/>
          <w:u w:color="333333"/>
          <w:shd w:val="clear" w:color="auto" w:fill="FFFFFF"/>
          <w:lang w:val="en-GB"/>
        </w:rPr>
        <w:t>814 6994 0199</w:t>
      </w:r>
    </w:p>
    <w:p w:rsidRPr="001E1AD2" w:rsidR="00944E61" w:rsidRDefault="00F256B9" w14:paraId="1ABFAB3F" w14:textId="77777777">
      <w:pPr>
        <w:pStyle w:val="Body"/>
        <w:rPr>
          <w:rStyle w:val="None"/>
          <w:sz w:val="18"/>
          <w:szCs w:val="18"/>
          <w:lang w:val="en-GB"/>
        </w:rPr>
      </w:pPr>
      <w:r w:rsidRPr="001E1AD2">
        <w:rPr>
          <w:rStyle w:val="None"/>
          <w:sz w:val="18"/>
          <w:szCs w:val="18"/>
          <w:lang w:val="en-GB"/>
        </w:rPr>
        <w:t>Passcode: 593728</w:t>
      </w:r>
    </w:p>
    <w:p w:rsidRPr="001E1AD2" w:rsidR="00944E61" w:rsidRDefault="00944E61" w14:paraId="53A44829" w14:textId="77777777">
      <w:pPr>
        <w:pStyle w:val="Body"/>
        <w:tabs>
          <w:tab w:val="left" w:pos="900"/>
        </w:tabs>
        <w:jc w:val="center"/>
        <w:rPr>
          <w:rStyle w:val="None"/>
          <w:b/>
          <w:bCs/>
          <w:lang w:val="en-GB"/>
        </w:rPr>
      </w:pPr>
    </w:p>
    <w:p w:rsidRPr="001E1AD2" w:rsidR="00944E61" w:rsidRDefault="619CDB43" w14:paraId="6071381E" w14:textId="1DBC8712">
      <w:pPr>
        <w:pStyle w:val="Body"/>
        <w:tabs>
          <w:tab w:val="left" w:pos="900"/>
        </w:tabs>
        <w:jc w:val="center"/>
        <w:rPr>
          <w:rStyle w:val="None"/>
          <w:b/>
          <w:lang w:val="en-US"/>
        </w:rPr>
      </w:pPr>
      <w:r w:rsidRPr="619CDB43">
        <w:rPr>
          <w:rStyle w:val="None"/>
          <w:b/>
          <w:bCs/>
          <w:lang w:val="en-US"/>
        </w:rPr>
        <w:t xml:space="preserve">The first part of the meeting will be closed to the public. </w:t>
      </w:r>
      <w:r w:rsidR="00F256B9">
        <w:rPr>
          <w:rStyle w:val="None"/>
          <w:b/>
          <w:bCs/>
          <w:lang w:val="en-US"/>
        </w:rPr>
        <w:t xml:space="preserve">There will be an open forum at </w:t>
      </w:r>
      <w:r w:rsidRPr="619CDB43">
        <w:rPr>
          <w:rStyle w:val="None"/>
          <w:b/>
          <w:bCs/>
          <w:lang w:val="en-US"/>
        </w:rPr>
        <w:t xml:space="preserve">approximately 8 pm, after item 2 of the meeting, </w:t>
      </w:r>
      <w:r w:rsidR="00F256B9">
        <w:rPr>
          <w:rStyle w:val="None"/>
          <w:b/>
          <w:bCs/>
          <w:lang w:val="en-US"/>
        </w:rPr>
        <w:t xml:space="preserve">for any resident to </w:t>
      </w:r>
      <w:r w:rsidR="002660A3">
        <w:rPr>
          <w:rStyle w:val="None"/>
          <w:b/>
          <w:bCs/>
          <w:lang w:val="en-US"/>
        </w:rPr>
        <w:t xml:space="preserve">address </w:t>
      </w:r>
      <w:r w:rsidR="00F256B9">
        <w:rPr>
          <w:rStyle w:val="None"/>
          <w:b/>
          <w:bCs/>
          <w:lang w:val="en-US"/>
        </w:rPr>
        <w:t>the Parish Council</w:t>
      </w:r>
      <w:r w:rsidR="002660A3">
        <w:rPr>
          <w:rStyle w:val="None"/>
          <w:b/>
          <w:bCs/>
          <w:lang w:val="en-US"/>
        </w:rPr>
        <w:t xml:space="preserve"> or raise questions</w:t>
      </w:r>
      <w:r w:rsidR="00F256B9">
        <w:rPr>
          <w:rStyle w:val="None"/>
          <w:b/>
          <w:bCs/>
          <w:lang w:val="en-US"/>
        </w:rPr>
        <w:t xml:space="preserve">.  </w:t>
      </w:r>
      <w:r w:rsidRPr="619CDB43">
        <w:rPr>
          <w:rStyle w:val="None"/>
          <w:b/>
          <w:bCs/>
          <w:lang w:val="en-US"/>
        </w:rPr>
        <w:t>A maximum of 15 minutes is allocated to this session with each speaker allowed a maximum of 3 minutes. It would be helpful if you could email the Clerk in advance of the meeting if you wish to speak.</w:t>
      </w:r>
    </w:p>
    <w:p w:rsidR="619CDB43" w:rsidP="619CDB43" w:rsidRDefault="619CDB43" w14:paraId="64A1324D" w14:textId="52F0FD05">
      <w:pPr>
        <w:pStyle w:val="Body"/>
        <w:tabs>
          <w:tab w:val="left" w:pos="900"/>
        </w:tabs>
        <w:jc w:val="center"/>
        <w:rPr>
          <w:rStyle w:val="None"/>
          <w:b/>
          <w:bCs/>
          <w:lang w:val="en-US"/>
        </w:rPr>
      </w:pPr>
    </w:p>
    <w:p w:rsidRPr="001E1AD2" w:rsidR="00944E61" w:rsidRDefault="00F256B9" w14:paraId="7282ADF6" w14:textId="77777777">
      <w:pPr>
        <w:pStyle w:val="Body"/>
        <w:tabs>
          <w:tab w:val="left" w:pos="900"/>
        </w:tabs>
        <w:jc w:val="center"/>
        <w:rPr>
          <w:rStyle w:val="None"/>
          <w:b/>
          <w:bCs/>
          <w:sz w:val="36"/>
          <w:szCs w:val="36"/>
          <w:lang w:val="en-GB"/>
        </w:rPr>
      </w:pPr>
      <w:r>
        <w:rPr>
          <w:rStyle w:val="None"/>
          <w:b/>
          <w:bCs/>
          <w:sz w:val="36"/>
          <w:szCs w:val="36"/>
          <w:lang w:val="en-US"/>
        </w:rPr>
        <w:t xml:space="preserve">MEETING OF BOTTISHAM PARISH COUNCIL </w:t>
      </w:r>
      <w:r w:rsidRPr="001E1AD2">
        <w:rPr>
          <w:rStyle w:val="None"/>
          <w:b/>
          <w:bCs/>
          <w:sz w:val="36"/>
          <w:szCs w:val="36"/>
          <w:lang w:val="en-GB"/>
        </w:rPr>
        <w:t>– AGENDA</w:t>
      </w:r>
    </w:p>
    <w:p w:rsidR="001E1AD2" w:rsidP="001E1AD2" w:rsidRDefault="00F256B9" w14:paraId="5F5391AA" w14:textId="1540DAB4">
      <w:pPr>
        <w:pStyle w:val="Body"/>
        <w:tabs>
          <w:tab w:val="left" w:pos="900"/>
        </w:tabs>
        <w:ind w:left="360"/>
        <w:rPr>
          <w:rStyle w:val="None"/>
          <w:lang w:val="en-GB"/>
        </w:rPr>
      </w:pPr>
      <w:r w:rsidRPr="001E1AD2">
        <w:rPr>
          <w:rStyle w:val="None"/>
          <w:lang w:val="en-GB"/>
        </w:rPr>
        <w:tab/>
      </w:r>
    </w:p>
    <w:p w:rsidR="001E1AD2" w:rsidP="001E1AD2" w:rsidRDefault="001E1AD2" w14:paraId="60CBBD8D" w14:textId="0333BDB1">
      <w:pPr>
        <w:pStyle w:val="Body"/>
        <w:tabs>
          <w:tab w:val="left" w:pos="900"/>
        </w:tabs>
        <w:rPr>
          <w:rStyle w:val="None"/>
          <w:lang w:val="en-GB"/>
        </w:rPr>
      </w:pPr>
    </w:p>
    <w:p w:rsidR="001E1AD2" w:rsidP="001E1AD2" w:rsidRDefault="00BA5895" w14:paraId="4A94F641" w14:textId="7F6EA235">
      <w:pPr>
        <w:pStyle w:val="Body"/>
        <w:tabs>
          <w:tab w:val="left" w:pos="900"/>
        </w:tabs>
        <w:rPr>
          <w:rStyle w:val="None"/>
          <w:lang w:val="en-GB"/>
        </w:rPr>
      </w:pPr>
      <w:r>
        <w:rPr>
          <w:rStyle w:val="None"/>
          <w:lang w:val="en-GB"/>
        </w:rPr>
        <w:t>1</w:t>
      </w:r>
      <w:r w:rsidR="001E1AD2">
        <w:rPr>
          <w:rStyle w:val="None"/>
          <w:lang w:val="en-GB"/>
        </w:rPr>
        <w:t>.</w:t>
      </w:r>
      <w:r w:rsidR="001E1AD2">
        <w:rPr>
          <w:rStyle w:val="None"/>
          <w:lang w:val="en-GB"/>
        </w:rPr>
        <w:tab/>
      </w:r>
      <w:r w:rsidRPr="001E1AD2" w:rsidR="001E1AD2">
        <w:rPr>
          <w:rStyle w:val="None"/>
          <w:lang w:val="en-GB"/>
        </w:rPr>
        <w:t>APOLOGIES FOR ABSENCE</w:t>
      </w:r>
    </w:p>
    <w:p w:rsidRPr="001E1AD2" w:rsidR="00944E61" w:rsidRDefault="00944E61" w14:paraId="3A909FA9" w14:textId="77777777">
      <w:pPr>
        <w:pStyle w:val="Body"/>
        <w:tabs>
          <w:tab w:val="left" w:pos="900"/>
        </w:tabs>
        <w:rPr>
          <w:lang w:val="en-GB"/>
        </w:rPr>
      </w:pPr>
    </w:p>
    <w:p w:rsidR="619CDB43" w:rsidP="619CDB43" w:rsidRDefault="619CDB43" w14:paraId="369EB228" w14:textId="57F8421F">
      <w:pPr>
        <w:pStyle w:val="Body"/>
        <w:tabs>
          <w:tab w:val="left" w:pos="900"/>
        </w:tabs>
        <w:ind w:left="900" w:hanging="900"/>
        <w:rPr>
          <w:lang w:val="en-GB"/>
        </w:rPr>
      </w:pPr>
      <w:r w:rsidRPr="619CDB43">
        <w:rPr>
          <w:rStyle w:val="None"/>
          <w:lang w:val="en-GB"/>
        </w:rPr>
        <w:t>2.</w:t>
      </w:r>
      <w:r w:rsidRPr="002D1FB3">
        <w:rPr>
          <w:lang w:val="en-GB"/>
        </w:rPr>
        <w:tab/>
      </w:r>
      <w:r w:rsidRPr="619CDB43">
        <w:rPr>
          <w:lang w:val="en-GB"/>
        </w:rPr>
        <w:t>RESERVED BUSINESS: Vacancy- Co-option of Parish Councillor (The Public are excluded from the meeting for this item)</w:t>
      </w:r>
    </w:p>
    <w:p w:rsidR="619CDB43" w:rsidP="619CDB43" w:rsidRDefault="619CDB43" w14:paraId="15B8E019" w14:textId="0E40ED3D">
      <w:pPr>
        <w:pStyle w:val="Body"/>
        <w:tabs>
          <w:tab w:val="left" w:pos="900"/>
        </w:tabs>
        <w:ind w:left="900" w:hanging="900"/>
        <w:rPr>
          <w:lang w:val="en-GB"/>
        </w:rPr>
      </w:pPr>
    </w:p>
    <w:p w:rsidR="619CDB43" w:rsidP="619CDB43" w:rsidRDefault="619CDB43" w14:paraId="2FCD5666" w14:textId="6F76BA85">
      <w:pPr>
        <w:pStyle w:val="Body"/>
        <w:tabs>
          <w:tab w:val="left" w:pos="900"/>
        </w:tabs>
        <w:ind w:left="900" w:hanging="900"/>
        <w:rPr>
          <w:lang w:val="en-GB"/>
        </w:rPr>
      </w:pPr>
      <w:r w:rsidRPr="619CDB43">
        <w:rPr>
          <w:lang w:val="en-GB"/>
        </w:rPr>
        <w:t>If there are members of the public wishing to address the meeting, the Chairman will suspend the formal business at this point for up to 15 minutes</w:t>
      </w:r>
    </w:p>
    <w:p w:rsidRPr="001E1AD2" w:rsidR="00944E61" w:rsidP="619CDB43" w:rsidRDefault="00944E61" w14:paraId="490BD54A" w14:textId="1D1602A3">
      <w:pPr>
        <w:pStyle w:val="Body"/>
        <w:tabs>
          <w:tab w:val="left" w:pos="900"/>
        </w:tabs>
        <w:ind w:left="900" w:hanging="900"/>
        <w:rPr>
          <w:lang w:val="en-GB"/>
        </w:rPr>
      </w:pPr>
    </w:p>
    <w:p w:rsidR="00944E61" w:rsidRDefault="00760AE3" w14:paraId="6B00424B" w14:textId="16C2834B">
      <w:pPr>
        <w:pStyle w:val="Body"/>
        <w:tabs>
          <w:tab w:val="left" w:pos="900"/>
        </w:tabs>
        <w:rPr>
          <w:rStyle w:val="None"/>
          <w:lang w:val="en-US"/>
        </w:rPr>
      </w:pPr>
      <w:r w:rsidRPr="619CDB43">
        <w:rPr>
          <w:rStyle w:val="None"/>
          <w:lang w:val="en-US"/>
        </w:rPr>
        <w:t>3</w:t>
      </w:r>
      <w:r w:rsidRPr="619CDB43" w:rsidR="00F256B9">
        <w:rPr>
          <w:rStyle w:val="None"/>
          <w:lang w:val="en-US"/>
        </w:rPr>
        <w:t>.</w:t>
      </w:r>
      <w:r w:rsidRPr="002D1FB3" w:rsidR="00F256B9">
        <w:rPr>
          <w:lang w:val="en-GB"/>
        </w:rPr>
        <w:tab/>
      </w:r>
      <w:r w:rsidRPr="001E1AD2" w:rsidR="00F256B9">
        <w:rPr>
          <w:rStyle w:val="None"/>
          <w:lang w:val="en-GB"/>
        </w:rPr>
        <w:t>MEMBERS</w:t>
      </w:r>
      <w:r w:rsidR="00F256B9">
        <w:rPr>
          <w:rStyle w:val="None"/>
          <w:rtl/>
        </w:rPr>
        <w:t xml:space="preserve">’ </w:t>
      </w:r>
      <w:r w:rsidR="00F256B9">
        <w:rPr>
          <w:rStyle w:val="None"/>
          <w:lang w:val="en-US"/>
        </w:rPr>
        <w:t xml:space="preserve">DECLARATION OF INTEREST for items on the agenda </w:t>
      </w:r>
    </w:p>
    <w:p w:rsidR="619CDB43" w:rsidP="619CDB43" w:rsidRDefault="619CDB43" w14:paraId="12463021" w14:textId="79A14F62">
      <w:pPr>
        <w:pStyle w:val="Body"/>
        <w:tabs>
          <w:tab w:val="left" w:pos="900"/>
        </w:tabs>
        <w:rPr>
          <w:rStyle w:val="None"/>
          <w:lang w:val="en-US"/>
        </w:rPr>
      </w:pPr>
    </w:p>
    <w:p w:rsidR="619CDB43" w:rsidP="619CDB43" w:rsidRDefault="619CDB43" w14:paraId="2B85A127" w14:textId="335FE6CD">
      <w:pPr>
        <w:pStyle w:val="Body"/>
        <w:tabs>
          <w:tab w:val="left" w:pos="900"/>
        </w:tabs>
        <w:rPr>
          <w:lang w:val="en-GB"/>
        </w:rPr>
      </w:pPr>
      <w:r w:rsidRPr="619CDB43">
        <w:rPr>
          <w:rStyle w:val="None"/>
          <w:lang w:val="en-US"/>
        </w:rPr>
        <w:t>4.</w:t>
      </w:r>
      <w:r w:rsidRPr="002D1FB3">
        <w:rPr>
          <w:lang w:val="en-GB"/>
        </w:rPr>
        <w:tab/>
      </w:r>
      <w:r w:rsidRPr="619CDB43">
        <w:rPr>
          <w:rStyle w:val="None"/>
          <w:lang w:val="en-US"/>
        </w:rPr>
        <w:t xml:space="preserve">PLANNING </w:t>
      </w:r>
    </w:p>
    <w:p w:rsidR="619CDB43" w:rsidP="619CDB43" w:rsidRDefault="619CDB43" w14:paraId="35BC95C6" w14:textId="0F0AB592">
      <w:pPr>
        <w:pStyle w:val="Body"/>
        <w:tabs>
          <w:tab w:val="left" w:pos="900"/>
          <w:tab w:val="left" w:pos="1080"/>
        </w:tabs>
        <w:ind w:firstLine="900"/>
        <w:rPr>
          <w:rStyle w:val="None"/>
          <w:lang w:val="en-US"/>
        </w:rPr>
      </w:pPr>
      <w:r w:rsidRPr="619CDB43">
        <w:rPr>
          <w:rStyle w:val="None"/>
          <w:lang w:val="en-US"/>
        </w:rPr>
        <w:t>a)  Applications received</w:t>
      </w:r>
    </w:p>
    <w:p w:rsidR="619CDB43" w:rsidP="619CDB43" w:rsidRDefault="619CDB43" w14:paraId="6AFACA09" w14:textId="4125A282">
      <w:pPr>
        <w:pStyle w:val="Body"/>
        <w:tabs>
          <w:tab w:val="left" w:pos="900"/>
          <w:tab w:val="left" w:pos="1080"/>
        </w:tabs>
        <w:rPr>
          <w:rStyle w:val="None"/>
          <w:lang w:val="en-US"/>
        </w:rPr>
      </w:pPr>
    </w:p>
    <w:p w:rsidR="619CDB43" w:rsidP="619CDB43" w:rsidRDefault="619CDB43" w14:paraId="2366CD64" w14:textId="77777777">
      <w:pPr>
        <w:pStyle w:val="Body"/>
        <w:tabs>
          <w:tab w:val="left" w:pos="900"/>
          <w:tab w:val="left" w:pos="1080"/>
        </w:tabs>
        <w:ind w:left="900"/>
        <w:rPr>
          <w:lang w:val="en-GB"/>
        </w:rPr>
      </w:pPr>
      <w:r w:rsidRPr="619CDB43">
        <w:rPr>
          <w:rStyle w:val="None"/>
          <w:lang w:val="en-GB"/>
        </w:rPr>
        <w:t>20/00296/OUM</w:t>
      </w:r>
    </w:p>
    <w:p w:rsidR="619CDB43" w:rsidP="619CDB43" w:rsidRDefault="619CDB43" w14:paraId="0FDD9C68" w14:textId="77777777">
      <w:pPr>
        <w:pStyle w:val="Body"/>
        <w:tabs>
          <w:tab w:val="left" w:pos="900"/>
          <w:tab w:val="left" w:pos="1080"/>
        </w:tabs>
        <w:ind w:left="900"/>
        <w:rPr>
          <w:lang w:val="en-GB"/>
        </w:rPr>
      </w:pPr>
      <w:r w:rsidRPr="619CDB43">
        <w:rPr>
          <w:rStyle w:val="None"/>
          <w:lang w:val="en-US"/>
        </w:rPr>
        <w:t>Land rear of 163 to 187 High Street</w:t>
      </w:r>
    </w:p>
    <w:p w:rsidR="619CDB43" w:rsidP="619CDB43" w:rsidRDefault="619CDB43" w14:paraId="4DB8BDCB" w14:textId="77777777">
      <w:pPr>
        <w:pStyle w:val="Body"/>
        <w:tabs>
          <w:tab w:val="left" w:pos="900"/>
          <w:tab w:val="left" w:pos="1080"/>
        </w:tabs>
        <w:ind w:left="900"/>
        <w:rPr>
          <w:lang w:val="en-GB"/>
        </w:rPr>
      </w:pPr>
      <w:r w:rsidRPr="619CDB43">
        <w:rPr>
          <w:rStyle w:val="None"/>
          <w:lang w:val="en-US"/>
        </w:rPr>
        <w:t>Development of retirement care village: Amendment and additional information to address ECDC</w:t>
      </w:r>
      <w:r w:rsidRPr="002D1FB3">
        <w:rPr>
          <w:rStyle w:val="None"/>
          <w:lang w:val="en-GB"/>
        </w:rPr>
        <w:t>’</w:t>
      </w:r>
      <w:r w:rsidRPr="619CDB43">
        <w:rPr>
          <w:rStyle w:val="None"/>
          <w:lang w:val="en-US"/>
        </w:rPr>
        <w:t>s recommended reasons for refusal of permission.</w:t>
      </w:r>
    </w:p>
    <w:p w:rsidR="619CDB43" w:rsidP="619CDB43" w:rsidRDefault="619CDB43" w14:paraId="6E130E4A" w14:textId="2BD4C8E7">
      <w:pPr>
        <w:pStyle w:val="Body"/>
        <w:tabs>
          <w:tab w:val="left" w:pos="900"/>
          <w:tab w:val="left" w:pos="1080"/>
        </w:tabs>
        <w:ind w:left="900"/>
        <w:rPr>
          <w:rStyle w:val="None"/>
          <w:lang w:val="en-US"/>
        </w:rPr>
      </w:pPr>
      <w:r w:rsidRPr="0053A55F" w:rsidR="0053A55F">
        <w:rPr>
          <w:rStyle w:val="None"/>
          <w:lang w:val="en-US"/>
        </w:rPr>
        <w:t>Extension for comments to 7 January 2021 – see attachment 1</w:t>
      </w:r>
    </w:p>
    <w:p w:rsidR="619CDB43" w:rsidP="619CDB43" w:rsidRDefault="619CDB43" w14:paraId="6E00EAC1" w14:textId="341A6E13">
      <w:pPr>
        <w:pStyle w:val="Body"/>
        <w:tabs>
          <w:tab w:val="left" w:pos="900"/>
          <w:tab w:val="left" w:pos="1080"/>
        </w:tabs>
        <w:ind w:firstLine="720"/>
        <w:rPr>
          <w:rStyle w:val="None"/>
          <w:lang w:val="en-US"/>
        </w:rPr>
      </w:pPr>
    </w:p>
    <w:p w:rsidR="619CDB43" w:rsidP="619CDB43" w:rsidRDefault="619CDB43" w14:paraId="3AD27B73" w14:textId="08E17627">
      <w:pPr>
        <w:pStyle w:val="Body"/>
        <w:tabs>
          <w:tab w:val="left" w:pos="900"/>
          <w:tab w:val="left" w:pos="1080"/>
        </w:tabs>
        <w:ind w:firstLine="900"/>
        <w:rPr>
          <w:lang w:val="en-GB"/>
        </w:rPr>
      </w:pPr>
      <w:r w:rsidRPr="619CDB43">
        <w:rPr>
          <w:rStyle w:val="None"/>
          <w:lang w:val="en-GB"/>
        </w:rPr>
        <w:t>20/01309/FUL &amp; 20/01209/FUL</w:t>
      </w:r>
    </w:p>
    <w:p w:rsidR="619CDB43" w:rsidP="619CDB43" w:rsidRDefault="619CDB43" w14:paraId="4B6B5C9B" w14:textId="77777777">
      <w:pPr>
        <w:pStyle w:val="Body"/>
        <w:tabs>
          <w:tab w:val="left" w:pos="900"/>
          <w:tab w:val="left" w:pos="1080"/>
        </w:tabs>
        <w:ind w:firstLine="900"/>
        <w:rPr>
          <w:lang w:val="en-GB"/>
        </w:rPr>
      </w:pPr>
      <w:r w:rsidRPr="619CDB43">
        <w:rPr>
          <w:rStyle w:val="None"/>
          <w:lang w:val="en-GB"/>
        </w:rPr>
        <w:t>1 Bottisham Place</w:t>
      </w:r>
    </w:p>
    <w:p w:rsidR="619CDB43" w:rsidP="619CDB43" w:rsidRDefault="619CDB43" w14:paraId="3840F6A1" w14:textId="77777777">
      <w:pPr>
        <w:pStyle w:val="Body"/>
        <w:tabs>
          <w:tab w:val="left" w:pos="900"/>
          <w:tab w:val="left" w:pos="1080"/>
        </w:tabs>
        <w:ind w:left="900"/>
        <w:rPr>
          <w:lang w:val="en-GB"/>
        </w:rPr>
      </w:pPr>
      <w:r w:rsidRPr="619CDB43">
        <w:rPr>
          <w:rStyle w:val="None"/>
          <w:lang w:val="en-US"/>
        </w:rPr>
        <w:t>Proposed change of use (only) of existing redundant Grade 2 listed agricultural barn to B1 (light industrial) for manufacture of timber pods (no alteration to barn)</w:t>
      </w:r>
    </w:p>
    <w:p w:rsidR="619CDB43" w:rsidP="619CDB43" w:rsidRDefault="619CDB43" w14:paraId="3ED10F0B" w14:textId="212F9B47">
      <w:pPr>
        <w:pStyle w:val="Body"/>
        <w:tabs>
          <w:tab w:val="left" w:pos="900"/>
          <w:tab w:val="left" w:pos="1080"/>
        </w:tabs>
        <w:ind w:left="900"/>
        <w:rPr>
          <w:lang w:val="en-GB"/>
        </w:rPr>
      </w:pPr>
      <w:r w:rsidRPr="619CDB43">
        <w:rPr>
          <w:rStyle w:val="None"/>
          <w:lang w:val="en-US"/>
        </w:rPr>
        <w:lastRenderedPageBreak/>
        <w:t xml:space="preserve">Amended plans for Highways in respect new access previously approved under ref 17/01876/FUL </w:t>
      </w:r>
      <w:r w:rsidRPr="619CDB43">
        <w:rPr>
          <w:rStyle w:val="None"/>
          <w:lang w:val="en-GB"/>
        </w:rPr>
        <w:t xml:space="preserve">– For information: no </w:t>
      </w:r>
      <w:r w:rsidRPr="619CDB43">
        <w:rPr>
          <w:rStyle w:val="None"/>
          <w:lang w:val="en-US"/>
        </w:rPr>
        <w:t>comments required</w:t>
      </w:r>
    </w:p>
    <w:p w:rsidR="619CDB43" w:rsidP="619CDB43" w:rsidRDefault="619CDB43" w14:paraId="79D97FF9" w14:textId="5B429455">
      <w:pPr>
        <w:pStyle w:val="Body"/>
        <w:tabs>
          <w:tab w:val="left" w:pos="900"/>
          <w:tab w:val="left" w:pos="1080"/>
        </w:tabs>
        <w:ind w:left="900"/>
        <w:rPr>
          <w:lang w:val="en-GB"/>
        </w:rPr>
      </w:pPr>
    </w:p>
    <w:p w:rsidR="619CDB43" w:rsidP="619CDB43" w:rsidRDefault="619CDB43" w14:paraId="3C04DF8D" w14:textId="1E816353">
      <w:pPr>
        <w:pStyle w:val="Body"/>
        <w:tabs>
          <w:tab w:val="left" w:pos="900"/>
          <w:tab w:val="left" w:pos="1080"/>
        </w:tabs>
        <w:ind w:left="900"/>
        <w:rPr>
          <w:lang w:val="en-GB"/>
        </w:rPr>
      </w:pPr>
    </w:p>
    <w:p w:rsidR="619CDB43" w:rsidP="619CDB43" w:rsidRDefault="619CDB43" w14:paraId="0EB1633D" w14:textId="313AC679">
      <w:pPr>
        <w:pStyle w:val="Body"/>
        <w:tabs>
          <w:tab w:val="left" w:pos="900"/>
          <w:tab w:val="left" w:pos="1080"/>
        </w:tabs>
        <w:ind w:firstLine="900"/>
        <w:rPr>
          <w:rStyle w:val="None"/>
          <w:lang w:val="en-US"/>
        </w:rPr>
      </w:pPr>
      <w:r w:rsidRPr="619CDB43">
        <w:rPr>
          <w:rStyle w:val="None"/>
          <w:lang w:val="en-US"/>
        </w:rPr>
        <w:t>20/01638/LBC</w:t>
      </w:r>
    </w:p>
    <w:p w:rsidR="619CDB43" w:rsidP="619CDB43" w:rsidRDefault="619CDB43" w14:paraId="33BDDFB8" w14:textId="78ED5FBE">
      <w:pPr>
        <w:pStyle w:val="Body"/>
        <w:tabs>
          <w:tab w:val="left" w:pos="900"/>
          <w:tab w:val="left" w:pos="1080"/>
        </w:tabs>
        <w:ind w:left="900"/>
        <w:rPr>
          <w:rStyle w:val="None"/>
          <w:lang w:val="en-US"/>
        </w:rPr>
      </w:pPr>
      <w:r w:rsidRPr="619CDB43">
        <w:rPr>
          <w:rStyle w:val="None"/>
          <w:lang w:val="en-US"/>
        </w:rPr>
        <w:t>Bottisham Milestone S of telephone exchange, adjacent to Chalk Farm     Cottages, Newmarket Rd, Bottisham</w:t>
      </w:r>
    </w:p>
    <w:p w:rsidR="619CDB43" w:rsidP="619CDB43" w:rsidRDefault="619CDB43" w14:paraId="643EB148" w14:textId="25BF644A">
      <w:pPr>
        <w:pStyle w:val="Body"/>
        <w:tabs>
          <w:tab w:val="left" w:pos="900"/>
          <w:tab w:val="left" w:pos="1080"/>
        </w:tabs>
        <w:ind w:left="900"/>
        <w:rPr>
          <w:rStyle w:val="None"/>
          <w:lang w:val="en-US"/>
        </w:rPr>
      </w:pPr>
      <w:r w:rsidRPr="619CDB43">
        <w:rPr>
          <w:rStyle w:val="None"/>
          <w:lang w:val="en-US"/>
        </w:rPr>
        <w:t>Consolidation and reinstatement of milestone</w:t>
      </w:r>
    </w:p>
    <w:p w:rsidR="619CDB43" w:rsidP="619CDB43" w:rsidRDefault="619CDB43" w14:paraId="4EF92529" w14:textId="074A6668">
      <w:pPr>
        <w:pStyle w:val="Body"/>
        <w:tabs>
          <w:tab w:val="left" w:pos="900"/>
          <w:tab w:val="left" w:pos="1080"/>
        </w:tabs>
        <w:ind w:left="900"/>
        <w:rPr>
          <w:rStyle w:val="None"/>
          <w:lang w:val="en-US"/>
        </w:rPr>
      </w:pPr>
      <w:r w:rsidRPr="619CDB43">
        <w:rPr>
          <w:rStyle w:val="None"/>
          <w:lang w:val="en-US"/>
        </w:rPr>
        <w:t>Comments by 6 January</w:t>
      </w:r>
    </w:p>
    <w:p w:rsidR="002D1FB3" w:rsidP="619CDB43" w:rsidRDefault="002D1FB3" w14:paraId="4C476B43" w14:textId="6AEACE1E">
      <w:pPr>
        <w:pStyle w:val="Body"/>
        <w:tabs>
          <w:tab w:val="left" w:pos="900"/>
          <w:tab w:val="left" w:pos="1080"/>
        </w:tabs>
        <w:ind w:left="900"/>
        <w:rPr>
          <w:rStyle w:val="None"/>
          <w:lang w:val="en-US"/>
        </w:rPr>
      </w:pPr>
    </w:p>
    <w:p w:rsidR="002D1FB3" w:rsidP="619CDB43" w:rsidRDefault="002D1FB3" w14:paraId="4CF23A80" w14:textId="42C67595">
      <w:pPr>
        <w:pStyle w:val="Body"/>
        <w:tabs>
          <w:tab w:val="left" w:pos="900"/>
          <w:tab w:val="left" w:pos="1080"/>
        </w:tabs>
        <w:ind w:left="900"/>
        <w:rPr>
          <w:rStyle w:val="None"/>
          <w:lang w:val="en-US"/>
        </w:rPr>
      </w:pPr>
      <w:r>
        <w:rPr>
          <w:rStyle w:val="None"/>
          <w:lang w:val="en-US"/>
        </w:rPr>
        <w:t>20/01667/FUL</w:t>
      </w:r>
    </w:p>
    <w:p w:rsidR="00EA1CF9" w:rsidP="619CDB43" w:rsidRDefault="00EA1CF9" w14:paraId="5299B230" w14:textId="6FD127CC">
      <w:pPr>
        <w:pStyle w:val="Body"/>
        <w:tabs>
          <w:tab w:val="left" w:pos="900"/>
          <w:tab w:val="left" w:pos="1080"/>
        </w:tabs>
        <w:ind w:left="900"/>
        <w:rPr>
          <w:rStyle w:val="None"/>
          <w:lang w:val="en-US"/>
        </w:rPr>
      </w:pPr>
      <w:r>
        <w:rPr>
          <w:rStyle w:val="None"/>
          <w:lang w:val="en-US"/>
        </w:rPr>
        <w:t>Replace existing 3 ft fence on boundary with 6 ft boarded fence</w:t>
      </w:r>
    </w:p>
    <w:p w:rsidR="002D1FB3" w:rsidP="619CDB43" w:rsidRDefault="008170AE" w14:paraId="379AC1C4" w14:textId="6599608D">
      <w:pPr>
        <w:pStyle w:val="Body"/>
        <w:tabs>
          <w:tab w:val="left" w:pos="900"/>
          <w:tab w:val="left" w:pos="1080"/>
        </w:tabs>
        <w:ind w:left="900"/>
        <w:rPr>
          <w:rStyle w:val="None"/>
          <w:lang w:val="en-US"/>
        </w:rPr>
      </w:pPr>
      <w:r>
        <w:rPr>
          <w:rStyle w:val="None"/>
          <w:lang w:val="en-US"/>
        </w:rPr>
        <w:t xml:space="preserve">Little </w:t>
      </w:r>
      <w:proofErr w:type="spellStart"/>
      <w:r>
        <w:rPr>
          <w:rStyle w:val="None"/>
          <w:lang w:val="en-US"/>
        </w:rPr>
        <w:t>Tunbridge</w:t>
      </w:r>
      <w:proofErr w:type="spellEnd"/>
      <w:r>
        <w:rPr>
          <w:rStyle w:val="None"/>
          <w:lang w:val="en-US"/>
        </w:rPr>
        <w:t>, 28 Lode Road, Bottisham</w:t>
      </w:r>
    </w:p>
    <w:p w:rsidR="0091011A" w:rsidP="619CDB43" w:rsidRDefault="0091011A" w14:paraId="4819DF69" w14:textId="005B651A">
      <w:pPr>
        <w:pStyle w:val="Body"/>
        <w:tabs>
          <w:tab w:val="left" w:pos="900"/>
          <w:tab w:val="left" w:pos="1080"/>
        </w:tabs>
        <w:ind w:left="900"/>
        <w:rPr>
          <w:lang w:val="en-GB"/>
        </w:rPr>
      </w:pPr>
      <w:r>
        <w:rPr>
          <w:rStyle w:val="None"/>
          <w:lang w:val="en-US"/>
        </w:rPr>
        <w:t>Comments by 14 January</w:t>
      </w:r>
    </w:p>
    <w:p w:rsidR="619CDB43" w:rsidP="619CDB43" w:rsidRDefault="619CDB43" w14:paraId="46C8E5A0" w14:textId="77777777">
      <w:pPr>
        <w:pStyle w:val="Body"/>
        <w:tabs>
          <w:tab w:val="left" w:pos="900"/>
          <w:tab w:val="left" w:pos="1080"/>
        </w:tabs>
        <w:rPr>
          <w:lang w:val="en-GB"/>
        </w:rPr>
      </w:pPr>
    </w:p>
    <w:p w:rsidR="619CDB43" w:rsidP="619CDB43" w:rsidRDefault="619CDB43" w14:paraId="032252A1" w14:textId="77777777">
      <w:pPr>
        <w:pStyle w:val="Body"/>
        <w:tabs>
          <w:tab w:val="left" w:pos="900"/>
        </w:tabs>
        <w:ind w:left="900"/>
        <w:rPr>
          <w:lang w:val="en-GB"/>
        </w:rPr>
      </w:pPr>
      <w:r w:rsidRPr="619CDB43">
        <w:rPr>
          <w:rStyle w:val="None"/>
          <w:lang w:val="en-US"/>
        </w:rPr>
        <w:t>b) Planning Applications Approved</w:t>
      </w:r>
    </w:p>
    <w:p w:rsidR="619CDB43" w:rsidP="619CDB43" w:rsidRDefault="619CDB43" w14:paraId="19B3BEE0" w14:textId="77777777">
      <w:pPr>
        <w:pStyle w:val="Body"/>
        <w:tabs>
          <w:tab w:val="left" w:pos="900"/>
        </w:tabs>
        <w:ind w:left="900"/>
        <w:rPr>
          <w:lang w:val="en-GB"/>
        </w:rPr>
      </w:pPr>
    </w:p>
    <w:p w:rsidR="619CDB43" w:rsidP="619CDB43" w:rsidRDefault="619CDB43" w14:paraId="3E97021B" w14:textId="589F75FC">
      <w:pPr>
        <w:pStyle w:val="Body"/>
        <w:tabs>
          <w:tab w:val="left" w:pos="900"/>
          <w:tab w:val="left" w:pos="1080"/>
        </w:tabs>
        <w:ind w:firstLine="900"/>
        <w:rPr>
          <w:lang w:val="en-GB"/>
        </w:rPr>
      </w:pPr>
      <w:r w:rsidRPr="619CDB43">
        <w:rPr>
          <w:lang w:val="en-GB"/>
        </w:rPr>
        <w:t>20/00760/FUL</w:t>
      </w:r>
    </w:p>
    <w:p w:rsidR="619CDB43" w:rsidP="619CDB43" w:rsidRDefault="619CDB43" w14:paraId="53BE956D" w14:textId="77777777">
      <w:pPr>
        <w:pStyle w:val="Body"/>
        <w:tabs>
          <w:tab w:val="left" w:pos="900"/>
          <w:tab w:val="left" w:pos="1080"/>
        </w:tabs>
        <w:ind w:left="900"/>
        <w:rPr>
          <w:lang w:val="en-GB"/>
        </w:rPr>
      </w:pPr>
      <w:r w:rsidRPr="619CDB43">
        <w:rPr>
          <w:lang w:val="en-GB"/>
        </w:rPr>
        <w:t xml:space="preserve">1B </w:t>
      </w:r>
      <w:proofErr w:type="spellStart"/>
      <w:r w:rsidRPr="619CDB43">
        <w:rPr>
          <w:lang w:val="en-GB"/>
        </w:rPr>
        <w:t>Jenyns</w:t>
      </w:r>
      <w:proofErr w:type="spellEnd"/>
      <w:r w:rsidRPr="619CDB43">
        <w:rPr>
          <w:lang w:val="en-GB"/>
        </w:rPr>
        <w:t xml:space="preserve"> Close</w:t>
      </w:r>
    </w:p>
    <w:p w:rsidR="619CDB43" w:rsidP="619CDB43" w:rsidRDefault="619CDB43" w14:paraId="4798E7AF" w14:textId="77777777">
      <w:pPr>
        <w:pStyle w:val="Body"/>
        <w:tabs>
          <w:tab w:val="left" w:pos="900"/>
          <w:tab w:val="left" w:pos="1080"/>
        </w:tabs>
        <w:ind w:left="900"/>
        <w:rPr>
          <w:lang w:val="en-GB"/>
        </w:rPr>
      </w:pPr>
      <w:r w:rsidRPr="619CDB43">
        <w:rPr>
          <w:lang w:val="en-GB"/>
        </w:rPr>
        <w:t>Proposed single storey rear extension</w:t>
      </w:r>
    </w:p>
    <w:p w:rsidR="619CDB43" w:rsidP="0091011A" w:rsidRDefault="619CDB43" w14:paraId="3679A406" w14:textId="2BD88C10">
      <w:pPr>
        <w:pStyle w:val="Body"/>
        <w:tabs>
          <w:tab w:val="left" w:pos="900"/>
          <w:tab w:val="left" w:pos="1080"/>
        </w:tabs>
        <w:ind w:left="900"/>
        <w:rPr>
          <w:lang w:val="en-GB"/>
        </w:rPr>
      </w:pPr>
      <w:r w:rsidRPr="619CDB43">
        <w:rPr>
          <w:lang w:val="en-GB"/>
        </w:rPr>
        <w:t>Application approved 16 December</w:t>
      </w:r>
    </w:p>
    <w:p w:rsidR="619CDB43" w:rsidP="619CDB43" w:rsidRDefault="619CDB43" w14:paraId="37990FC5" w14:textId="77777777">
      <w:pPr>
        <w:pStyle w:val="Body"/>
        <w:tabs>
          <w:tab w:val="left" w:pos="900"/>
          <w:tab w:val="left" w:pos="1080"/>
        </w:tabs>
        <w:ind w:left="900"/>
        <w:rPr>
          <w:lang w:val="en-GB"/>
        </w:rPr>
      </w:pPr>
    </w:p>
    <w:p w:rsidR="619CDB43" w:rsidP="619CDB43" w:rsidRDefault="619CDB43" w14:paraId="0F838D64" w14:textId="77777777">
      <w:pPr>
        <w:pStyle w:val="Body"/>
        <w:tabs>
          <w:tab w:val="left" w:pos="900"/>
          <w:tab w:val="left" w:pos="1080"/>
        </w:tabs>
        <w:ind w:left="900"/>
        <w:rPr>
          <w:lang w:val="en-GB"/>
        </w:rPr>
      </w:pPr>
      <w:r w:rsidRPr="619CDB43">
        <w:rPr>
          <w:rStyle w:val="None"/>
          <w:lang w:val="en-US"/>
        </w:rPr>
        <w:t>c) Application for Tree Works</w:t>
      </w:r>
    </w:p>
    <w:p w:rsidR="619CDB43" w:rsidP="619CDB43" w:rsidRDefault="619CDB43" w14:paraId="7627414F" w14:textId="77777777">
      <w:pPr>
        <w:pStyle w:val="Body"/>
        <w:tabs>
          <w:tab w:val="left" w:pos="900"/>
          <w:tab w:val="left" w:pos="1080"/>
        </w:tabs>
        <w:ind w:left="900"/>
        <w:rPr>
          <w:lang w:val="en-GB"/>
        </w:rPr>
      </w:pPr>
    </w:p>
    <w:p w:rsidR="619CDB43" w:rsidP="619CDB43" w:rsidRDefault="619CDB43" w14:paraId="2927B0C8" w14:textId="71B32B61">
      <w:pPr>
        <w:pStyle w:val="Body"/>
        <w:tabs>
          <w:tab w:val="left" w:pos="900"/>
          <w:tab w:val="left" w:pos="1080"/>
        </w:tabs>
        <w:ind w:left="900"/>
        <w:rPr>
          <w:lang w:val="en-GB"/>
        </w:rPr>
      </w:pPr>
      <w:r w:rsidRPr="619CDB43">
        <w:rPr>
          <w:lang w:val="en-GB"/>
        </w:rPr>
        <w:t>No new applications received</w:t>
      </w:r>
    </w:p>
    <w:p w:rsidR="619CDB43" w:rsidP="619CDB43" w:rsidRDefault="619CDB43" w14:paraId="04032F08" w14:textId="77777777">
      <w:pPr>
        <w:pStyle w:val="Body"/>
        <w:tabs>
          <w:tab w:val="left" w:pos="900"/>
          <w:tab w:val="left" w:pos="1080"/>
        </w:tabs>
        <w:ind w:left="900"/>
        <w:rPr>
          <w:lang w:val="en-GB"/>
        </w:rPr>
      </w:pPr>
    </w:p>
    <w:p w:rsidR="619CDB43" w:rsidP="619CDB43" w:rsidRDefault="619CDB43" w14:paraId="75044475" w14:textId="718DC776">
      <w:pPr>
        <w:pStyle w:val="Body"/>
        <w:tabs>
          <w:tab w:val="left" w:pos="900"/>
          <w:tab w:val="left" w:pos="1080"/>
        </w:tabs>
        <w:ind w:left="900"/>
        <w:rPr>
          <w:rStyle w:val="None"/>
          <w:lang w:val="en-US"/>
        </w:rPr>
      </w:pPr>
      <w:r w:rsidRPr="619CDB43">
        <w:rPr>
          <w:rStyle w:val="None"/>
          <w:lang w:val="en-US"/>
        </w:rPr>
        <w:t>d) Tree Works approved</w:t>
      </w:r>
    </w:p>
    <w:p w:rsidR="619CDB43" w:rsidP="619CDB43" w:rsidRDefault="619CDB43" w14:paraId="76149371" w14:textId="4D913722">
      <w:pPr>
        <w:pStyle w:val="Body"/>
        <w:tabs>
          <w:tab w:val="left" w:pos="900"/>
          <w:tab w:val="left" w:pos="1080"/>
        </w:tabs>
        <w:ind w:left="900"/>
        <w:rPr>
          <w:rStyle w:val="None"/>
          <w:lang w:val="en-US"/>
        </w:rPr>
      </w:pPr>
    </w:p>
    <w:p w:rsidR="619CDB43" w:rsidP="619CDB43" w:rsidRDefault="619CDB43" w14:paraId="6A849690" w14:textId="53C3FED8">
      <w:pPr>
        <w:pStyle w:val="Body"/>
        <w:tabs>
          <w:tab w:val="left" w:pos="900"/>
          <w:tab w:val="left" w:pos="1080"/>
        </w:tabs>
        <w:ind w:left="900"/>
        <w:rPr>
          <w:lang w:val="en-GB"/>
        </w:rPr>
      </w:pPr>
      <w:r w:rsidRPr="619CDB43">
        <w:rPr>
          <w:lang w:val="en-GB"/>
        </w:rPr>
        <w:t>20/01488/TRE</w:t>
      </w:r>
    </w:p>
    <w:p w:rsidR="619CDB43" w:rsidP="619CDB43" w:rsidRDefault="619CDB43" w14:paraId="4F2C0B86" w14:textId="570DBB75">
      <w:pPr>
        <w:pStyle w:val="Body"/>
        <w:tabs>
          <w:tab w:val="left" w:pos="900"/>
          <w:tab w:val="left" w:pos="1080"/>
        </w:tabs>
        <w:ind w:left="900"/>
        <w:rPr>
          <w:lang w:val="en-GB"/>
        </w:rPr>
      </w:pPr>
      <w:r w:rsidRPr="619CDB43">
        <w:rPr>
          <w:lang w:val="en-GB"/>
        </w:rPr>
        <w:t>Parsonage Farm, 112 High Street</w:t>
      </w:r>
    </w:p>
    <w:p w:rsidR="619CDB43" w:rsidP="619CDB43" w:rsidRDefault="619CDB43" w14:paraId="5A465D9A" w14:textId="15BFFFA2">
      <w:pPr>
        <w:pStyle w:val="Body"/>
        <w:tabs>
          <w:tab w:val="left" w:pos="900"/>
          <w:tab w:val="left" w:pos="1080"/>
        </w:tabs>
        <w:ind w:left="900"/>
        <w:rPr>
          <w:lang w:val="en-GB"/>
        </w:rPr>
      </w:pPr>
      <w:r w:rsidRPr="619CDB43">
        <w:rPr>
          <w:lang w:val="en-GB"/>
        </w:rPr>
        <w:t>T1 Beech – Crown: reduce to and over building to clear roof by 2-2.5 m</w:t>
      </w:r>
    </w:p>
    <w:p w:rsidR="619CDB43" w:rsidP="0091011A" w:rsidRDefault="619CDB43" w14:paraId="0D3E46C8" w14:textId="04D959BF">
      <w:pPr>
        <w:pStyle w:val="Body"/>
        <w:tabs>
          <w:tab w:val="left" w:pos="900"/>
          <w:tab w:val="left" w:pos="1080"/>
        </w:tabs>
        <w:ind w:left="900"/>
        <w:rPr>
          <w:lang w:val="en-GB"/>
        </w:rPr>
      </w:pPr>
      <w:r w:rsidRPr="619CDB43">
        <w:rPr>
          <w:lang w:val="en-GB"/>
        </w:rPr>
        <w:t>T2 Willow – Remove tree and replace with smaller species</w:t>
      </w:r>
    </w:p>
    <w:p w:rsidRPr="001E1AD2" w:rsidR="00760AE3" w:rsidRDefault="00760AE3" w14:paraId="1B0151AD" w14:textId="77777777">
      <w:pPr>
        <w:pStyle w:val="Body"/>
        <w:tabs>
          <w:tab w:val="left" w:pos="900"/>
        </w:tabs>
        <w:rPr>
          <w:lang w:val="en-GB"/>
        </w:rPr>
      </w:pPr>
    </w:p>
    <w:p w:rsidR="619CDB43" w:rsidP="0053A55F" w:rsidRDefault="619CDB43" w14:paraId="1090DCEC" w14:textId="64588554">
      <w:pPr>
        <w:pStyle w:val="Body"/>
        <w:tabs>
          <w:tab w:val="left" w:pos="900"/>
        </w:tabs>
        <w:ind w:left="720" w:hanging="720"/>
        <w:rPr>
          <w:lang w:val="en-GB"/>
        </w:rPr>
      </w:pPr>
      <w:r w:rsidRPr="0053A55F" w:rsidR="0053A55F">
        <w:rPr>
          <w:lang w:val="en-GB"/>
        </w:rPr>
        <w:t>5.</w:t>
      </w:r>
      <w:r w:rsidRPr="0053A55F" w:rsidR="0053A55F">
        <w:rPr>
          <w:rStyle w:val="None"/>
          <w:lang w:val="en-US"/>
        </w:rPr>
        <w:t xml:space="preserve"> </w:t>
      </w:r>
      <w:r>
        <w:tab/>
      </w:r>
      <w:r w:rsidRPr="0053A55F" w:rsidR="0053A55F">
        <w:rPr>
          <w:rStyle w:val="None"/>
          <w:lang w:val="en-US"/>
        </w:rPr>
        <w:t xml:space="preserve">TO SIGN AND APPROVE MINUTES OF MEETING of 7 December 2020 </w:t>
      </w:r>
    </w:p>
    <w:p w:rsidR="619CDB43" w:rsidP="619CDB43" w:rsidRDefault="619CDB43" w14:paraId="508DCE12" w14:textId="34ECE0D3">
      <w:pPr>
        <w:pStyle w:val="Body"/>
        <w:tabs>
          <w:tab w:val="left" w:pos="900"/>
        </w:tabs>
        <w:rPr>
          <w:lang w:val="en-GB"/>
        </w:rPr>
      </w:pPr>
    </w:p>
    <w:p w:rsidRPr="001E1AD2" w:rsidR="00944E61" w:rsidRDefault="619CDB43" w14:paraId="0808F84C" w14:textId="212CB430">
      <w:pPr>
        <w:pStyle w:val="Body"/>
        <w:tabs>
          <w:tab w:val="left" w:pos="900"/>
        </w:tabs>
        <w:rPr>
          <w:lang w:val="en-GB"/>
        </w:rPr>
      </w:pPr>
      <w:r w:rsidRPr="619CDB43">
        <w:rPr>
          <w:rStyle w:val="None"/>
          <w:lang w:val="en-GB"/>
        </w:rPr>
        <w:t>6.</w:t>
      </w:r>
      <w:r w:rsidRPr="002D1FB3" w:rsidR="00F256B9">
        <w:rPr>
          <w:lang w:val="en-GB"/>
        </w:rPr>
        <w:tab/>
      </w:r>
      <w:r w:rsidRPr="001E1AD2" w:rsidR="00F256B9">
        <w:rPr>
          <w:rStyle w:val="None"/>
          <w:lang w:val="en-GB"/>
        </w:rPr>
        <w:t>MATTERS ARISING</w:t>
      </w:r>
    </w:p>
    <w:p w:rsidRPr="001E1AD2" w:rsidR="00944E61" w:rsidRDefault="00F256B9" w14:paraId="5B2A37ED" w14:textId="77AFC7F5">
      <w:pPr>
        <w:pStyle w:val="Body"/>
        <w:tabs>
          <w:tab w:val="left" w:pos="360"/>
          <w:tab w:val="left" w:pos="900"/>
        </w:tabs>
        <w:rPr>
          <w:lang w:val="en-GB"/>
        </w:rPr>
      </w:pPr>
      <w:r>
        <w:rPr>
          <w:rStyle w:val="None"/>
          <w:lang w:val="en-US"/>
        </w:rPr>
        <w:tab/>
      </w:r>
      <w:r>
        <w:rPr>
          <w:rStyle w:val="None"/>
          <w:lang w:val="en-US"/>
        </w:rPr>
        <w:tab/>
      </w:r>
      <w:r>
        <w:rPr>
          <w:rStyle w:val="None"/>
          <w:lang w:val="en-US"/>
        </w:rPr>
        <w:t xml:space="preserve">a)  </w:t>
      </w:r>
      <w:r w:rsidR="00DE3B0C">
        <w:rPr>
          <w:rStyle w:val="None"/>
          <w:lang w:val="en-US"/>
        </w:rPr>
        <w:t>Greater Cambridge Partnership: Cambridge Eastern Access</w:t>
      </w:r>
      <w:r w:rsidR="006A53F7">
        <w:rPr>
          <w:rStyle w:val="None"/>
          <w:lang w:val="en-US"/>
        </w:rPr>
        <w:t xml:space="preserve"> consultation</w:t>
      </w:r>
    </w:p>
    <w:p w:rsidRPr="001E1AD2" w:rsidR="00944E61" w:rsidP="00E158DE" w:rsidRDefault="00F256B9" w14:paraId="7DB07865" w14:textId="23CA05E5">
      <w:pPr>
        <w:pStyle w:val="Body"/>
        <w:tabs>
          <w:tab w:val="left" w:pos="360"/>
          <w:tab w:val="left" w:pos="900"/>
        </w:tabs>
        <w:ind w:left="900"/>
        <w:rPr>
          <w:lang w:val="en-GB"/>
        </w:rPr>
      </w:pPr>
      <w:r>
        <w:rPr>
          <w:rStyle w:val="None"/>
          <w:lang w:val="en-US"/>
        </w:rPr>
        <w:t xml:space="preserve">b)  </w:t>
      </w:r>
      <w:r w:rsidR="002727CB">
        <w:rPr>
          <w:rStyle w:val="None"/>
          <w:lang w:val="en-US"/>
        </w:rPr>
        <w:t xml:space="preserve">Preventing </w:t>
      </w:r>
      <w:r>
        <w:rPr>
          <w:rStyle w:val="None"/>
          <w:lang w:val="en-US"/>
        </w:rPr>
        <w:t>vehicular incursion on Ancient Meadows green</w:t>
      </w:r>
      <w:r w:rsidR="006A53F7">
        <w:rPr>
          <w:rStyle w:val="None"/>
          <w:lang w:val="en-US"/>
        </w:rPr>
        <w:t xml:space="preserve"> – update </w:t>
      </w:r>
      <w:r w:rsidRPr="619CDB43" w:rsidR="619CDB43">
        <w:rPr>
          <w:rStyle w:val="None"/>
          <w:lang w:val="en-US"/>
        </w:rPr>
        <w:t xml:space="preserve">from </w:t>
      </w:r>
      <w:r w:rsidR="006A53F7">
        <w:rPr>
          <w:rStyle w:val="None"/>
          <w:lang w:val="en-US"/>
        </w:rPr>
        <w:t xml:space="preserve">Cllr </w:t>
      </w:r>
      <w:proofErr w:type="spellStart"/>
      <w:r w:rsidR="006A53F7">
        <w:rPr>
          <w:rStyle w:val="None"/>
          <w:lang w:val="en-US"/>
        </w:rPr>
        <w:t>Winkcup</w:t>
      </w:r>
      <w:proofErr w:type="spellEnd"/>
    </w:p>
    <w:p w:rsidRPr="001E1AD2" w:rsidR="00944E61" w:rsidRDefault="00F256B9" w14:paraId="7607AE87" w14:textId="1C9AEC1E">
      <w:pPr>
        <w:pStyle w:val="Body"/>
        <w:tabs>
          <w:tab w:val="left" w:pos="360"/>
          <w:tab w:val="left" w:pos="900"/>
        </w:tabs>
        <w:rPr>
          <w:lang w:val="en-GB"/>
        </w:rPr>
      </w:pPr>
      <w:r>
        <w:rPr>
          <w:rStyle w:val="None"/>
          <w:lang w:val="en-US"/>
        </w:rPr>
        <w:tab/>
      </w:r>
      <w:r>
        <w:rPr>
          <w:rStyle w:val="None"/>
          <w:lang w:val="en-US"/>
        </w:rPr>
        <w:tab/>
      </w:r>
      <w:r>
        <w:rPr>
          <w:rStyle w:val="None"/>
          <w:lang w:val="en-US"/>
        </w:rPr>
        <w:t>c)  Preventing parking on the Triangle</w:t>
      </w:r>
      <w:r w:rsidR="00ED5F3D">
        <w:rPr>
          <w:rStyle w:val="None"/>
          <w:lang w:val="en-US"/>
        </w:rPr>
        <w:t xml:space="preserve"> – update from Cllrs </w:t>
      </w:r>
      <w:proofErr w:type="spellStart"/>
      <w:r w:rsidR="00ED5F3D">
        <w:rPr>
          <w:rStyle w:val="None"/>
          <w:lang w:val="en-US"/>
        </w:rPr>
        <w:t>Sunner</w:t>
      </w:r>
      <w:proofErr w:type="spellEnd"/>
      <w:r w:rsidR="00ED5F3D">
        <w:rPr>
          <w:rStyle w:val="None"/>
          <w:lang w:val="en-US"/>
        </w:rPr>
        <w:t xml:space="preserve"> &amp; Martin</w:t>
      </w:r>
    </w:p>
    <w:p w:rsidRPr="001E1AD2" w:rsidR="00944E61" w:rsidRDefault="00F256B9" w14:paraId="1FBF6A5B" w14:textId="2589DCF8">
      <w:pPr>
        <w:pStyle w:val="Body"/>
        <w:tabs>
          <w:tab w:val="left" w:pos="360"/>
          <w:tab w:val="left" w:pos="900"/>
        </w:tabs>
        <w:rPr>
          <w:lang w:val="en-GB"/>
        </w:rPr>
      </w:pPr>
      <w:r>
        <w:rPr>
          <w:rStyle w:val="None"/>
          <w:lang w:val="en-US"/>
        </w:rPr>
        <w:tab/>
      </w:r>
      <w:r>
        <w:rPr>
          <w:rStyle w:val="None"/>
          <w:lang w:val="en-US"/>
        </w:rPr>
        <w:tab/>
      </w:r>
      <w:r>
        <w:rPr>
          <w:rStyle w:val="None"/>
          <w:lang w:val="en-US"/>
        </w:rPr>
        <w:t>d)  Quotation</w:t>
      </w:r>
      <w:r w:rsidR="00E158DE">
        <w:rPr>
          <w:rStyle w:val="None"/>
          <w:lang w:val="en-US"/>
        </w:rPr>
        <w:t>s</w:t>
      </w:r>
      <w:r>
        <w:rPr>
          <w:rStyle w:val="None"/>
          <w:lang w:val="en-US"/>
        </w:rPr>
        <w:t xml:space="preserve"> for repairs to bus shelter </w:t>
      </w:r>
      <w:r w:rsidRPr="001E1AD2">
        <w:rPr>
          <w:rStyle w:val="None"/>
          <w:lang w:val="en-GB"/>
        </w:rPr>
        <w:t>– Clerk</w:t>
      </w:r>
    </w:p>
    <w:p w:rsidRPr="001E1AD2" w:rsidR="00944E61" w:rsidRDefault="00F256B9" w14:paraId="3175CC45" w14:textId="27636342">
      <w:pPr>
        <w:pStyle w:val="Body"/>
        <w:tabs>
          <w:tab w:val="left" w:pos="360"/>
          <w:tab w:val="left" w:pos="900"/>
        </w:tabs>
        <w:rPr>
          <w:lang w:val="en-GB"/>
        </w:rPr>
      </w:pPr>
      <w:r>
        <w:rPr>
          <w:rStyle w:val="None"/>
          <w:lang w:val="en-US"/>
        </w:rPr>
        <w:tab/>
      </w:r>
      <w:r>
        <w:rPr>
          <w:rStyle w:val="None"/>
          <w:lang w:val="en-US"/>
        </w:rPr>
        <w:tab/>
      </w:r>
      <w:r>
        <w:rPr>
          <w:rStyle w:val="None"/>
          <w:lang w:val="en-US"/>
        </w:rPr>
        <w:t xml:space="preserve">e)  </w:t>
      </w:r>
      <w:r w:rsidR="00BE38E2">
        <w:rPr>
          <w:rStyle w:val="None"/>
          <w:lang w:val="en-US"/>
        </w:rPr>
        <w:t xml:space="preserve"> Parish Council Streetlights – Quotation still awaited from Balfour Beatty</w:t>
      </w:r>
    </w:p>
    <w:p w:rsidRPr="001E1AD2" w:rsidR="00944E61" w:rsidRDefault="00F256B9" w14:paraId="0F2A4112" w14:textId="77777777">
      <w:pPr>
        <w:pStyle w:val="Body"/>
        <w:tabs>
          <w:tab w:val="left" w:pos="360"/>
          <w:tab w:val="left" w:pos="900"/>
        </w:tabs>
        <w:rPr>
          <w:lang w:val="en-GB"/>
        </w:rPr>
      </w:pPr>
      <w:r w:rsidRPr="001E1AD2">
        <w:rPr>
          <w:rStyle w:val="None"/>
          <w:lang w:val="en-GB"/>
        </w:rPr>
        <w:tab/>
      </w:r>
      <w:r w:rsidRPr="001E1AD2">
        <w:rPr>
          <w:rStyle w:val="None"/>
          <w:lang w:val="en-GB"/>
        </w:rPr>
        <w:tab/>
      </w:r>
      <w:r w:rsidRPr="001E1AD2">
        <w:rPr>
          <w:rStyle w:val="None"/>
          <w:lang w:val="en-GB"/>
        </w:rPr>
        <w:tab/>
      </w:r>
      <w:r w:rsidRPr="001E1AD2">
        <w:rPr>
          <w:rStyle w:val="None"/>
          <w:lang w:val="en-GB"/>
        </w:rPr>
        <w:tab/>
      </w:r>
      <w:r w:rsidRPr="001E1AD2">
        <w:rPr>
          <w:rStyle w:val="None"/>
          <w:lang w:val="en-GB"/>
        </w:rPr>
        <w:tab/>
      </w:r>
      <w:r w:rsidRPr="001E1AD2">
        <w:rPr>
          <w:rStyle w:val="None"/>
          <w:lang w:val="en-GB"/>
        </w:rPr>
        <w:tab/>
      </w:r>
      <w:r w:rsidRPr="001E1AD2">
        <w:rPr>
          <w:rStyle w:val="None"/>
          <w:lang w:val="en-GB"/>
        </w:rPr>
        <w:tab/>
      </w:r>
      <w:r w:rsidRPr="001E1AD2">
        <w:rPr>
          <w:rStyle w:val="None"/>
          <w:lang w:val="en-GB"/>
        </w:rPr>
        <w:tab/>
      </w:r>
      <w:r w:rsidRPr="001E1AD2">
        <w:rPr>
          <w:rStyle w:val="None"/>
          <w:lang w:val="en-GB"/>
        </w:rPr>
        <w:tab/>
      </w:r>
      <w:r w:rsidRPr="001E1AD2">
        <w:rPr>
          <w:rStyle w:val="None"/>
          <w:lang w:val="en-GB"/>
        </w:rPr>
        <w:tab/>
      </w:r>
      <w:r w:rsidRPr="001E1AD2">
        <w:rPr>
          <w:rStyle w:val="None"/>
          <w:lang w:val="en-GB"/>
        </w:rPr>
        <w:tab/>
      </w:r>
      <w:r w:rsidRPr="001E1AD2">
        <w:rPr>
          <w:rStyle w:val="None"/>
          <w:lang w:val="en-GB"/>
        </w:rPr>
        <w:tab/>
      </w:r>
    </w:p>
    <w:p w:rsidRPr="001E1AD2" w:rsidR="00944E61" w:rsidRDefault="619CDB43" w14:paraId="630F0662" w14:textId="7760EF7A">
      <w:pPr>
        <w:pStyle w:val="Body"/>
        <w:tabs>
          <w:tab w:val="left" w:pos="360"/>
          <w:tab w:val="left" w:pos="900"/>
        </w:tabs>
        <w:ind w:left="900" w:hanging="900"/>
        <w:rPr>
          <w:lang w:val="en-GB"/>
        </w:rPr>
      </w:pPr>
      <w:r w:rsidRPr="619CDB43">
        <w:rPr>
          <w:rStyle w:val="None"/>
          <w:lang w:val="en-US"/>
        </w:rPr>
        <w:t>7</w:t>
      </w:r>
      <w:r w:rsidR="00F256B9">
        <w:rPr>
          <w:rStyle w:val="None"/>
          <w:lang w:val="en-US"/>
        </w:rPr>
        <w:t>.</w:t>
      </w:r>
      <w:r w:rsidRPr="002D1FB3" w:rsidR="00F256B9">
        <w:rPr>
          <w:lang w:val="en-GB"/>
        </w:rPr>
        <w:tab/>
      </w:r>
      <w:r w:rsidRPr="002D1FB3" w:rsidR="00F256B9">
        <w:rPr>
          <w:lang w:val="en-GB"/>
        </w:rPr>
        <w:tab/>
      </w:r>
      <w:r w:rsidR="00F256B9">
        <w:rPr>
          <w:rStyle w:val="None"/>
          <w:lang w:val="en-US"/>
        </w:rPr>
        <w:t>REPORTS FROM COUNTY AND DISTRICT COUNCILLORS</w:t>
      </w:r>
    </w:p>
    <w:p w:rsidRPr="001E1AD2" w:rsidR="00944E61" w:rsidRDefault="00944E61" w14:paraId="5274DC4E" w14:textId="77777777">
      <w:pPr>
        <w:pStyle w:val="Body"/>
        <w:tabs>
          <w:tab w:val="left" w:pos="360"/>
          <w:tab w:val="left" w:pos="900"/>
        </w:tabs>
        <w:ind w:left="900" w:hanging="900"/>
        <w:rPr>
          <w:lang w:val="en-GB"/>
        </w:rPr>
      </w:pPr>
    </w:p>
    <w:p w:rsidRPr="001E1AD2" w:rsidR="00944E61" w:rsidRDefault="619CDB43" w14:paraId="68347C18" w14:textId="029940F6">
      <w:pPr>
        <w:pStyle w:val="Body"/>
        <w:tabs>
          <w:tab w:val="left" w:pos="900"/>
        </w:tabs>
        <w:rPr>
          <w:rStyle w:val="None"/>
          <w:lang w:val="en-GB"/>
        </w:rPr>
      </w:pPr>
      <w:r w:rsidRPr="619CDB43">
        <w:rPr>
          <w:rStyle w:val="None"/>
          <w:lang w:val="en-GB"/>
        </w:rPr>
        <w:t>8</w:t>
      </w:r>
      <w:r w:rsidRPr="001E1AD2" w:rsidR="00F256B9">
        <w:rPr>
          <w:rStyle w:val="None"/>
          <w:lang w:val="en-GB"/>
        </w:rPr>
        <w:t>.</w:t>
      </w:r>
      <w:r w:rsidRPr="002D1FB3" w:rsidR="00F256B9">
        <w:rPr>
          <w:lang w:val="en-GB"/>
        </w:rPr>
        <w:tab/>
      </w:r>
      <w:r w:rsidRPr="001E1AD2" w:rsidR="00F256B9">
        <w:rPr>
          <w:rStyle w:val="None"/>
          <w:lang w:val="en-GB"/>
        </w:rPr>
        <w:t>CHAIRMAN</w:t>
      </w:r>
      <w:r w:rsidR="00F256B9">
        <w:rPr>
          <w:rStyle w:val="None"/>
          <w:rtl/>
        </w:rPr>
        <w:t>’</w:t>
      </w:r>
      <w:r w:rsidRPr="001E1AD2" w:rsidR="00F256B9">
        <w:rPr>
          <w:rStyle w:val="None"/>
          <w:lang w:val="en-GB"/>
        </w:rPr>
        <w:t>S REPORT</w:t>
      </w:r>
    </w:p>
    <w:p w:rsidRPr="001E1AD2" w:rsidR="00944E61" w:rsidRDefault="00F256B9" w14:paraId="1C9640BC" w14:textId="61A71B6F">
      <w:pPr>
        <w:pStyle w:val="Body"/>
        <w:tabs>
          <w:tab w:val="left" w:pos="900"/>
        </w:tabs>
        <w:rPr>
          <w:lang w:val="en-GB"/>
        </w:rPr>
      </w:pPr>
      <w:r>
        <w:rPr>
          <w:rStyle w:val="None"/>
          <w:lang w:val="en-US"/>
        </w:rPr>
        <w:t xml:space="preserve">    </w:t>
      </w:r>
    </w:p>
    <w:p w:rsidRPr="001E1AD2" w:rsidR="00944E61" w:rsidRDefault="001E1AD2" w14:paraId="4B3E3E91" w14:textId="3AACDC1B">
      <w:pPr>
        <w:pStyle w:val="Body"/>
        <w:tabs>
          <w:tab w:val="left" w:pos="900"/>
          <w:tab w:val="left" w:pos="1080"/>
        </w:tabs>
        <w:rPr>
          <w:lang w:val="en-GB"/>
        </w:rPr>
      </w:pPr>
      <w:r>
        <w:rPr>
          <w:rStyle w:val="None"/>
          <w:lang w:val="en-GB"/>
        </w:rPr>
        <w:t>9</w:t>
      </w:r>
      <w:r w:rsidRPr="001E1AD2" w:rsidR="00F256B9">
        <w:rPr>
          <w:rStyle w:val="None"/>
          <w:lang w:val="en-GB"/>
        </w:rPr>
        <w:t>.</w:t>
      </w:r>
      <w:r w:rsidRPr="001E1AD2" w:rsidR="00F256B9">
        <w:rPr>
          <w:rStyle w:val="None"/>
          <w:lang w:val="en-GB"/>
        </w:rPr>
        <w:tab/>
      </w:r>
      <w:r w:rsidRPr="001E1AD2" w:rsidR="00F256B9">
        <w:rPr>
          <w:rStyle w:val="None"/>
          <w:lang w:val="en-GB"/>
        </w:rPr>
        <w:t>ENVIRONMENT:</w:t>
      </w:r>
    </w:p>
    <w:p w:rsidRPr="001E1AD2" w:rsidR="00944E61" w:rsidRDefault="00F256B9" w14:paraId="2DF32B73" w14:textId="77777777">
      <w:pPr>
        <w:pStyle w:val="Body"/>
        <w:tabs>
          <w:tab w:val="left" w:pos="900"/>
        </w:tabs>
        <w:rPr>
          <w:lang w:val="en-GB"/>
        </w:rPr>
      </w:pPr>
      <w:r>
        <w:rPr>
          <w:rStyle w:val="None"/>
          <w:lang w:val="en-US"/>
        </w:rPr>
        <w:tab/>
      </w:r>
      <w:r>
        <w:rPr>
          <w:rStyle w:val="None"/>
          <w:lang w:val="en-US"/>
        </w:rPr>
        <w:t xml:space="preserve">a)  Update from Cllr </w:t>
      </w:r>
      <w:proofErr w:type="spellStart"/>
      <w:r>
        <w:rPr>
          <w:rStyle w:val="None"/>
          <w:lang w:val="en-US"/>
        </w:rPr>
        <w:t>Sunner</w:t>
      </w:r>
      <w:proofErr w:type="spellEnd"/>
      <w:r>
        <w:rPr>
          <w:rStyle w:val="None"/>
          <w:lang w:val="en-US"/>
        </w:rPr>
        <w:t xml:space="preserve"> and areas of responsibility</w:t>
      </w:r>
    </w:p>
    <w:p w:rsidRPr="001E1AD2" w:rsidR="00944E61" w:rsidRDefault="00F256B9" w14:paraId="1CCEAE02" w14:textId="7A825C59">
      <w:pPr>
        <w:pStyle w:val="Body"/>
        <w:tabs>
          <w:tab w:val="left" w:pos="900"/>
        </w:tabs>
        <w:rPr>
          <w:lang w:val="en-GB"/>
        </w:rPr>
      </w:pPr>
      <w:r>
        <w:rPr>
          <w:rStyle w:val="None"/>
          <w:lang w:val="en-US"/>
        </w:rPr>
        <w:tab/>
      </w:r>
      <w:r>
        <w:rPr>
          <w:rStyle w:val="None"/>
          <w:lang w:val="en-US"/>
        </w:rPr>
        <w:t>b)  Parish Council streetlights: update from Clerk</w:t>
      </w:r>
    </w:p>
    <w:p w:rsidR="0053A55F" w:rsidP="0053A55F" w:rsidRDefault="0053A55F" w14:paraId="6C79C67B" w14:textId="466F2735">
      <w:pPr>
        <w:pStyle w:val="Body"/>
        <w:tabs>
          <w:tab w:val="left" w:leader="none" w:pos="900"/>
        </w:tabs>
        <w:rPr>
          <w:rStyle w:val="None"/>
          <w:lang w:val="en-GB"/>
        </w:rPr>
      </w:pPr>
    </w:p>
    <w:p w:rsidR="0053A55F" w:rsidP="0053A55F" w:rsidRDefault="0053A55F" w14:paraId="2E709A32" w14:textId="2E0B8DB8">
      <w:pPr>
        <w:pStyle w:val="Body"/>
        <w:tabs>
          <w:tab w:val="left" w:leader="none" w:pos="900"/>
        </w:tabs>
        <w:rPr>
          <w:rStyle w:val="None"/>
          <w:lang w:val="en-GB"/>
        </w:rPr>
      </w:pPr>
    </w:p>
    <w:p w:rsidR="0053A55F" w:rsidP="0053A55F" w:rsidRDefault="0053A55F" w14:paraId="0AC7C156" w14:textId="163796BB">
      <w:pPr>
        <w:pStyle w:val="Body"/>
        <w:tabs>
          <w:tab w:val="left" w:leader="none" w:pos="900"/>
        </w:tabs>
        <w:rPr>
          <w:rStyle w:val="None"/>
          <w:lang w:val="en-GB"/>
        </w:rPr>
      </w:pPr>
    </w:p>
    <w:p w:rsidR="0053A55F" w:rsidP="0053A55F" w:rsidRDefault="0053A55F" w14:paraId="54EC6AA7" w14:textId="206513F9">
      <w:pPr>
        <w:pStyle w:val="Body"/>
        <w:tabs>
          <w:tab w:val="left" w:leader="none" w:pos="900"/>
        </w:tabs>
        <w:rPr>
          <w:rStyle w:val="None"/>
          <w:lang w:val="en-GB"/>
        </w:rPr>
      </w:pPr>
    </w:p>
    <w:p w:rsidR="0053A55F" w:rsidP="0053A55F" w:rsidRDefault="0053A55F" w14:paraId="38A846FB" w14:textId="634E1CC6">
      <w:pPr>
        <w:pStyle w:val="Body"/>
        <w:tabs>
          <w:tab w:val="left" w:leader="none" w:pos="900"/>
        </w:tabs>
        <w:rPr>
          <w:rStyle w:val="None"/>
          <w:lang w:val="en-GB"/>
        </w:rPr>
      </w:pPr>
    </w:p>
    <w:p w:rsidR="0053A55F" w:rsidP="0053A55F" w:rsidRDefault="0053A55F" w14:paraId="6BC815D2" w14:textId="7E326C20">
      <w:pPr>
        <w:pStyle w:val="Body"/>
        <w:tabs>
          <w:tab w:val="left" w:leader="none" w:pos="900"/>
        </w:tabs>
        <w:rPr>
          <w:rStyle w:val="None"/>
          <w:lang w:val="en-GB"/>
        </w:rPr>
      </w:pPr>
    </w:p>
    <w:p w:rsidRPr="001E1AD2" w:rsidR="00944E61" w:rsidRDefault="001E1AD2" w14:paraId="3FF631DB" w14:textId="651359EC">
      <w:pPr>
        <w:pStyle w:val="Body"/>
        <w:tabs>
          <w:tab w:val="left" w:pos="900"/>
        </w:tabs>
        <w:rPr>
          <w:lang w:val="en-GB"/>
        </w:rPr>
      </w:pPr>
      <w:r>
        <w:rPr>
          <w:rStyle w:val="None"/>
          <w:lang w:val="en-GB"/>
        </w:rPr>
        <w:lastRenderedPageBreak/>
        <w:t>10</w:t>
      </w:r>
      <w:r w:rsidRPr="001E1AD2" w:rsidR="00F256B9">
        <w:rPr>
          <w:rStyle w:val="None"/>
          <w:lang w:val="en-GB"/>
        </w:rPr>
        <w:t>.</w:t>
      </w:r>
      <w:r w:rsidRPr="001E1AD2" w:rsidR="00F256B9">
        <w:rPr>
          <w:rStyle w:val="None"/>
          <w:lang w:val="en-GB"/>
        </w:rPr>
        <w:tab/>
      </w:r>
      <w:r w:rsidRPr="001E1AD2" w:rsidR="00F256B9">
        <w:rPr>
          <w:rStyle w:val="None"/>
          <w:lang w:val="en-GB"/>
        </w:rPr>
        <w:t>FINANC</w:t>
      </w:r>
      <w:r w:rsidR="00DA076C">
        <w:rPr>
          <w:rStyle w:val="None"/>
          <w:lang w:val="en-GB"/>
        </w:rPr>
        <w:t>E</w:t>
      </w:r>
    </w:p>
    <w:p w:rsidRPr="001E1AD2" w:rsidR="00944E61" w:rsidRDefault="00F256B9" w14:paraId="62E38210" w14:textId="0D52D33D">
      <w:pPr>
        <w:pStyle w:val="Body"/>
        <w:tabs>
          <w:tab w:val="left" w:pos="900"/>
        </w:tabs>
        <w:ind w:left="360"/>
        <w:rPr>
          <w:lang w:val="en-GB"/>
        </w:rPr>
      </w:pPr>
      <w:r>
        <w:rPr>
          <w:rStyle w:val="None"/>
          <w:lang w:val="en-US"/>
        </w:rPr>
        <w:tab/>
      </w:r>
      <w:r>
        <w:rPr>
          <w:rStyle w:val="None"/>
          <w:lang w:val="en-US"/>
        </w:rPr>
        <w:t>a)</w:t>
      </w:r>
      <w:r w:rsidR="00DD3A34">
        <w:rPr>
          <w:rStyle w:val="None"/>
          <w:lang w:val="en-US"/>
        </w:rPr>
        <w:t xml:space="preserve">   </w:t>
      </w:r>
      <w:r w:rsidR="0048176E">
        <w:rPr>
          <w:rStyle w:val="None"/>
          <w:lang w:val="en-US"/>
        </w:rPr>
        <w:t xml:space="preserve">To approve </w:t>
      </w:r>
      <w:r w:rsidR="00C83530">
        <w:rPr>
          <w:rStyle w:val="None"/>
          <w:lang w:val="en-US"/>
        </w:rPr>
        <w:t>Precept request of £16,500 for 2021-22</w:t>
      </w:r>
      <w:r>
        <w:rPr>
          <w:rStyle w:val="None"/>
          <w:lang w:val="en-US"/>
        </w:rPr>
        <w:t xml:space="preserve"> </w:t>
      </w:r>
    </w:p>
    <w:p w:rsidRPr="001E1AD2" w:rsidR="00944E61" w:rsidRDefault="00F256B9" w14:paraId="4D01820B" w14:textId="77777777">
      <w:pPr>
        <w:pStyle w:val="Body"/>
        <w:tabs>
          <w:tab w:val="left" w:pos="900"/>
        </w:tabs>
        <w:ind w:left="360"/>
        <w:rPr>
          <w:lang w:val="en-GB"/>
        </w:rPr>
      </w:pPr>
      <w:r>
        <w:rPr>
          <w:rStyle w:val="None"/>
          <w:lang w:val="en-US"/>
        </w:rPr>
        <w:tab/>
      </w:r>
      <w:r>
        <w:rPr>
          <w:rStyle w:val="None"/>
          <w:lang w:val="en-US"/>
        </w:rPr>
        <w:t>b)  To approve payment of outstanding accounts</w:t>
      </w:r>
    </w:p>
    <w:p w:rsidRPr="001E1AD2" w:rsidR="00944E61" w:rsidRDefault="00944E61" w14:paraId="4DE6BEDB" w14:textId="77777777">
      <w:pPr>
        <w:pStyle w:val="Body"/>
        <w:tabs>
          <w:tab w:val="left" w:pos="900"/>
        </w:tabs>
        <w:ind w:left="360"/>
        <w:rPr>
          <w:lang w:val="en-GB"/>
        </w:rPr>
      </w:pPr>
    </w:p>
    <w:p w:rsidRPr="001E1AD2" w:rsidR="00944E61" w:rsidP="00CB7964" w:rsidRDefault="00CB7964" w14:paraId="2834AFC0" w14:textId="41BA04E0">
      <w:pPr>
        <w:pStyle w:val="Body"/>
        <w:tabs>
          <w:tab w:val="left" w:pos="900"/>
        </w:tabs>
        <w:rPr>
          <w:rStyle w:val="None"/>
          <w:u w:val="single"/>
          <w:lang w:val="en-GB"/>
        </w:rPr>
      </w:pPr>
      <w:r>
        <w:rPr>
          <w:rStyle w:val="None"/>
          <w:u w:val="single"/>
          <w:lang w:val="en-US"/>
        </w:rPr>
        <w:t>January</w:t>
      </w:r>
      <w:r w:rsidRPr="001E1AD2" w:rsidR="00F256B9">
        <w:rPr>
          <w:rStyle w:val="None"/>
          <w:lang w:val="en-GB"/>
        </w:rPr>
        <w:tab/>
      </w:r>
      <w:r w:rsidRPr="001E1AD2" w:rsidR="00F256B9">
        <w:rPr>
          <w:rStyle w:val="None"/>
          <w:lang w:val="en-GB"/>
        </w:rPr>
        <w:tab/>
      </w:r>
      <w:r>
        <w:rPr>
          <w:rStyle w:val="None"/>
          <w:lang w:val="en-GB"/>
        </w:rPr>
        <w:tab/>
      </w:r>
      <w:r w:rsidRPr="001E1AD2" w:rsidR="00F256B9">
        <w:rPr>
          <w:rStyle w:val="None"/>
          <w:lang w:val="en-GB"/>
        </w:rPr>
        <w:tab/>
      </w:r>
      <w:r w:rsidRPr="001E1AD2" w:rsidR="00F256B9">
        <w:rPr>
          <w:rStyle w:val="None"/>
          <w:lang w:val="en-GB"/>
        </w:rPr>
        <w:tab/>
      </w:r>
      <w:r w:rsidRPr="001E1AD2" w:rsidR="00F256B9">
        <w:rPr>
          <w:rStyle w:val="None"/>
          <w:lang w:val="en-GB"/>
        </w:rPr>
        <w:tab/>
      </w:r>
      <w:r w:rsidRPr="001E1AD2" w:rsidR="00F256B9">
        <w:rPr>
          <w:rStyle w:val="None"/>
          <w:lang w:val="en-GB"/>
        </w:rPr>
        <w:tab/>
      </w:r>
      <w:r w:rsidRPr="001E1AD2" w:rsidR="00F256B9">
        <w:rPr>
          <w:rStyle w:val="None"/>
          <w:lang w:val="en-GB"/>
        </w:rPr>
        <w:tab/>
      </w:r>
      <w:r w:rsidRPr="001E1AD2" w:rsidR="00F256B9">
        <w:rPr>
          <w:rStyle w:val="None"/>
          <w:lang w:val="en-GB"/>
        </w:rPr>
        <w:tab/>
      </w:r>
      <w:r w:rsidRPr="001E1AD2" w:rsidR="00F256B9">
        <w:rPr>
          <w:rStyle w:val="None"/>
          <w:lang w:val="en-GB"/>
        </w:rPr>
        <w:t xml:space="preserve">    </w:t>
      </w:r>
      <w:r w:rsidRPr="001E1AD2" w:rsidR="00F256B9">
        <w:rPr>
          <w:rStyle w:val="None"/>
          <w:u w:val="single"/>
          <w:lang w:val="en-GB"/>
        </w:rPr>
        <w:t>£</w:t>
      </w:r>
    </w:p>
    <w:p w:rsidRPr="001E1AD2" w:rsidR="00944E61" w:rsidRDefault="00944E61" w14:paraId="08472A93" w14:textId="77777777">
      <w:pPr>
        <w:pStyle w:val="Body"/>
        <w:ind w:left="900" w:hanging="540"/>
        <w:rPr>
          <w:lang w:val="en-GB"/>
        </w:rPr>
      </w:pPr>
    </w:p>
    <w:p w:rsidRPr="001E1AD2" w:rsidR="00944E61" w:rsidRDefault="00F256B9" w14:paraId="2D390A5E" w14:textId="77777777">
      <w:pPr>
        <w:pStyle w:val="Body"/>
        <w:rPr>
          <w:lang w:val="en-GB"/>
        </w:rPr>
      </w:pPr>
      <w:r>
        <w:rPr>
          <w:rStyle w:val="None"/>
          <w:lang w:val="en-US"/>
        </w:rPr>
        <w:t>Items for approval</w:t>
      </w:r>
    </w:p>
    <w:p w:rsidRPr="001E1AD2" w:rsidR="00944E61" w:rsidRDefault="00F256B9" w14:paraId="004F7E23" w14:textId="77777777">
      <w:pPr>
        <w:pStyle w:val="Body"/>
        <w:ind w:left="900" w:hanging="540"/>
        <w:rPr>
          <w:lang w:val="en-GB"/>
        </w:rPr>
      </w:pPr>
      <w:r>
        <w:rPr>
          <w:rStyle w:val="None"/>
          <w:lang w:val="en-US"/>
        </w:rPr>
        <w:t xml:space="preserve">Jonathan Giles </w:t>
      </w:r>
      <w:r w:rsidRPr="001E1AD2">
        <w:rPr>
          <w:rStyle w:val="None"/>
          <w:lang w:val="en-GB"/>
        </w:rPr>
        <w:t xml:space="preserve">– </w:t>
      </w:r>
      <w:r>
        <w:rPr>
          <w:rStyle w:val="None"/>
          <w:lang w:val="en-US"/>
        </w:rPr>
        <w:t>Salary, PAYE and NI</w:t>
      </w:r>
      <w:r>
        <w:rPr>
          <w:rStyle w:val="None"/>
          <w:lang w:val="en-US"/>
        </w:rPr>
        <w:tab/>
      </w:r>
      <w:r>
        <w:rPr>
          <w:rStyle w:val="None"/>
          <w:lang w:val="en-US"/>
        </w:rPr>
        <w:tab/>
      </w:r>
      <w:r>
        <w:rPr>
          <w:rStyle w:val="None"/>
          <w:lang w:val="en-US"/>
        </w:rPr>
        <w:tab/>
      </w:r>
      <w:r>
        <w:rPr>
          <w:rStyle w:val="None"/>
          <w:lang w:val="en-US"/>
        </w:rPr>
        <w:tab/>
      </w:r>
      <w:r>
        <w:rPr>
          <w:rStyle w:val="None"/>
          <w:lang w:val="en-US"/>
        </w:rPr>
        <w:t>728.52</w:t>
      </w:r>
    </w:p>
    <w:p w:rsidRPr="001E1AD2" w:rsidR="00944E61" w:rsidRDefault="00F256B9" w14:paraId="08F5587F" w14:textId="0FCD1542">
      <w:pPr>
        <w:pStyle w:val="Body"/>
        <w:ind w:left="900" w:hanging="540"/>
        <w:rPr>
          <w:lang w:val="en-GB"/>
        </w:rPr>
      </w:pPr>
      <w:r>
        <w:rPr>
          <w:rStyle w:val="None"/>
          <w:lang w:val="en-US"/>
        </w:rPr>
        <w:t xml:space="preserve">I Swift </w:t>
      </w:r>
      <w:r w:rsidRPr="001E1AD2">
        <w:rPr>
          <w:rStyle w:val="None"/>
          <w:lang w:val="en-GB"/>
        </w:rPr>
        <w:t xml:space="preserve">– </w:t>
      </w:r>
      <w:r>
        <w:rPr>
          <w:rStyle w:val="None"/>
          <w:lang w:val="en-US"/>
        </w:rPr>
        <w:t>Litter picking (</w:t>
      </w:r>
      <w:r w:rsidR="00C96899">
        <w:rPr>
          <w:rStyle w:val="None"/>
          <w:lang w:val="en-US"/>
        </w:rPr>
        <w:t>4</w:t>
      </w:r>
      <w:r>
        <w:rPr>
          <w:rStyle w:val="None"/>
          <w:lang w:val="en-US"/>
        </w:rPr>
        <w:t xml:space="preserve"> weeks)</w:t>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 xml:space="preserve">  </w:t>
      </w:r>
      <w:r w:rsidR="00271F7B">
        <w:rPr>
          <w:rStyle w:val="None"/>
          <w:lang w:val="en-US"/>
        </w:rPr>
        <w:t>52.50</w:t>
      </w:r>
    </w:p>
    <w:p w:rsidR="00944E61" w:rsidRDefault="00F256B9" w14:paraId="4750C62E" w14:textId="37CD78D7">
      <w:pPr>
        <w:pStyle w:val="Body"/>
        <w:ind w:left="900" w:hanging="540"/>
        <w:rPr>
          <w:rStyle w:val="None"/>
          <w:lang w:val="en-US"/>
        </w:rPr>
      </w:pPr>
      <w:r>
        <w:rPr>
          <w:rStyle w:val="None"/>
          <w:lang w:val="sv-SE"/>
        </w:rPr>
        <w:t xml:space="preserve">K Levitt </w:t>
      </w:r>
      <w:r w:rsidRPr="001E1AD2">
        <w:rPr>
          <w:rStyle w:val="None"/>
          <w:lang w:val="en-GB"/>
        </w:rPr>
        <w:t xml:space="preserve">– </w:t>
      </w:r>
      <w:r>
        <w:rPr>
          <w:rStyle w:val="None"/>
          <w:lang w:val="en-US"/>
        </w:rPr>
        <w:t>Litter picking (</w:t>
      </w:r>
      <w:r w:rsidR="00C96899">
        <w:rPr>
          <w:rStyle w:val="None"/>
          <w:lang w:val="en-US"/>
        </w:rPr>
        <w:t>4</w:t>
      </w:r>
      <w:r>
        <w:rPr>
          <w:rStyle w:val="None"/>
          <w:lang w:val="en-US"/>
        </w:rPr>
        <w:t xml:space="preserve"> weeks)</w:t>
      </w:r>
      <w:r>
        <w:rPr>
          <w:rStyle w:val="None"/>
          <w:lang w:val="en-US"/>
        </w:rPr>
        <w:tab/>
      </w:r>
      <w:r>
        <w:rPr>
          <w:rStyle w:val="None"/>
          <w:lang w:val="en-US"/>
        </w:rPr>
        <w:tab/>
      </w:r>
      <w:r>
        <w:rPr>
          <w:rStyle w:val="None"/>
          <w:lang w:val="en-US"/>
        </w:rPr>
        <w:tab/>
      </w:r>
      <w:r>
        <w:rPr>
          <w:rStyle w:val="None"/>
          <w:lang w:val="en-US"/>
        </w:rPr>
        <w:tab/>
      </w:r>
      <w:r>
        <w:rPr>
          <w:rStyle w:val="None"/>
          <w:lang w:val="en-US"/>
        </w:rPr>
        <w:t xml:space="preserve">  </w:t>
      </w:r>
      <w:r w:rsidR="00D56458">
        <w:rPr>
          <w:rStyle w:val="None"/>
          <w:lang w:val="en-US"/>
        </w:rPr>
        <w:t>52.50</w:t>
      </w:r>
    </w:p>
    <w:p w:rsidR="00BF734A" w:rsidRDefault="0083307F" w14:paraId="60A1A140" w14:textId="16256113">
      <w:pPr>
        <w:pStyle w:val="Body"/>
        <w:ind w:left="900" w:hanging="540"/>
        <w:rPr>
          <w:rStyle w:val="None"/>
          <w:lang w:val="en-US"/>
        </w:rPr>
      </w:pPr>
      <w:proofErr w:type="spellStart"/>
      <w:r>
        <w:rPr>
          <w:rStyle w:val="None"/>
          <w:lang w:val="en-US"/>
        </w:rPr>
        <w:t>Bordaline</w:t>
      </w:r>
      <w:proofErr w:type="spellEnd"/>
      <w:r>
        <w:rPr>
          <w:rStyle w:val="None"/>
          <w:lang w:val="en-US"/>
        </w:rPr>
        <w:t xml:space="preserve"> Web Design</w:t>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671.00</w:t>
      </w:r>
    </w:p>
    <w:p w:rsidRPr="001E1AD2" w:rsidR="00F31300" w:rsidRDefault="009C6EF7" w14:paraId="3309D046" w14:textId="41A64CA8">
      <w:pPr>
        <w:pStyle w:val="Body"/>
        <w:ind w:left="900" w:hanging="540"/>
        <w:rPr>
          <w:lang w:val="en-GB"/>
        </w:rPr>
      </w:pPr>
      <w:r>
        <w:rPr>
          <w:rStyle w:val="None"/>
          <w:lang w:val="en-US"/>
        </w:rPr>
        <w:t>Wave (Anglian Water)</w:t>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 xml:space="preserve">  11.85</w:t>
      </w:r>
    </w:p>
    <w:p w:rsidRPr="001E1AD2" w:rsidR="00944E61" w:rsidP="00F256B9" w:rsidRDefault="00F256B9" w14:paraId="751C1366" w14:textId="4190DF86">
      <w:pPr>
        <w:pStyle w:val="Body"/>
        <w:ind w:left="900" w:hanging="540"/>
        <w:rPr>
          <w:lang w:val="en-GB"/>
        </w:rPr>
      </w:pPr>
      <w:r>
        <w:rPr>
          <w:rStyle w:val="None"/>
          <w:lang w:val="en-US"/>
        </w:rPr>
        <w:t xml:space="preserve">East </w:t>
      </w:r>
      <w:proofErr w:type="spellStart"/>
      <w:r>
        <w:rPr>
          <w:rStyle w:val="None"/>
          <w:lang w:val="en-US"/>
        </w:rPr>
        <w:t>Cambs</w:t>
      </w:r>
      <w:proofErr w:type="spellEnd"/>
      <w:r>
        <w:rPr>
          <w:rStyle w:val="None"/>
          <w:lang w:val="en-US"/>
        </w:rPr>
        <w:t xml:space="preserve"> Trading Company </w:t>
      </w:r>
      <w:r w:rsidRPr="001E1AD2">
        <w:rPr>
          <w:rStyle w:val="None"/>
          <w:lang w:val="en-GB"/>
        </w:rPr>
        <w:t xml:space="preserve">– </w:t>
      </w:r>
      <w:proofErr w:type="spellStart"/>
      <w:r>
        <w:rPr>
          <w:rStyle w:val="None"/>
          <w:lang w:val="en-US"/>
        </w:rPr>
        <w:t>Grasscutting</w:t>
      </w:r>
      <w:proofErr w:type="spellEnd"/>
      <w:r w:rsidR="00011BEE">
        <w:rPr>
          <w:rStyle w:val="None"/>
          <w:lang w:val="en-US"/>
        </w:rPr>
        <w:t xml:space="preserve"> </w:t>
      </w:r>
      <w:proofErr w:type="spellStart"/>
      <w:r w:rsidR="00011BEE">
        <w:rPr>
          <w:rStyle w:val="None"/>
          <w:lang w:val="en-US"/>
        </w:rPr>
        <w:t>etc</w:t>
      </w:r>
      <w:proofErr w:type="spellEnd"/>
      <w:r w:rsidRPr="002D1FB3">
        <w:rPr>
          <w:lang w:val="en-GB"/>
        </w:rPr>
        <w:tab/>
      </w:r>
      <w:r w:rsidRPr="002D1FB3">
        <w:rPr>
          <w:lang w:val="en-GB"/>
        </w:rPr>
        <w:tab/>
      </w:r>
      <w:r w:rsidR="000171DD">
        <w:rPr>
          <w:rStyle w:val="None"/>
          <w:lang w:val="en-US"/>
        </w:rPr>
        <w:t>332.80</w:t>
      </w:r>
      <w:r w:rsidRPr="002D1FB3">
        <w:rPr>
          <w:lang w:val="en-GB"/>
        </w:rPr>
        <w:tab/>
      </w:r>
      <w:r w:rsidRPr="002D1FB3">
        <w:rPr>
          <w:lang w:val="en-GB"/>
        </w:rPr>
        <w:tab/>
      </w:r>
      <w:r w:rsidRPr="002D1FB3">
        <w:rPr>
          <w:lang w:val="en-GB"/>
        </w:rPr>
        <w:tab/>
      </w:r>
    </w:p>
    <w:p w:rsidR="619CDB43" w:rsidP="619CDB43" w:rsidRDefault="619CDB43" w14:paraId="1A123625" w14:textId="3DA9C60D">
      <w:pPr>
        <w:pStyle w:val="Body"/>
        <w:tabs>
          <w:tab w:val="left" w:pos="900"/>
        </w:tabs>
        <w:rPr>
          <w:rStyle w:val="None"/>
          <w:lang w:val="en-GB"/>
        </w:rPr>
      </w:pPr>
    </w:p>
    <w:p w:rsidRPr="001E1AD2" w:rsidR="00944E61" w:rsidRDefault="00F256B9" w14:paraId="51211475" w14:textId="46B9D996">
      <w:pPr>
        <w:pStyle w:val="Body"/>
        <w:tabs>
          <w:tab w:val="left" w:pos="900"/>
        </w:tabs>
        <w:rPr>
          <w:lang w:val="en-GB"/>
        </w:rPr>
      </w:pPr>
      <w:r w:rsidRPr="001E1AD2">
        <w:rPr>
          <w:rStyle w:val="None"/>
          <w:lang w:val="en-GB"/>
        </w:rPr>
        <w:t>1</w:t>
      </w:r>
      <w:r w:rsidR="001E1AD2">
        <w:rPr>
          <w:rStyle w:val="None"/>
          <w:lang w:val="en-GB"/>
        </w:rPr>
        <w:t>1</w:t>
      </w:r>
      <w:r w:rsidRPr="001E1AD2">
        <w:rPr>
          <w:rStyle w:val="None"/>
          <w:lang w:val="en-GB"/>
        </w:rPr>
        <w:t xml:space="preserve">. </w:t>
      </w:r>
      <w:r w:rsidR="001E1AD2">
        <w:rPr>
          <w:rStyle w:val="None"/>
          <w:lang w:val="en-GB"/>
        </w:rPr>
        <w:tab/>
      </w:r>
      <w:r w:rsidRPr="001E1AD2">
        <w:rPr>
          <w:rStyle w:val="None"/>
          <w:lang w:val="en-GB"/>
        </w:rPr>
        <w:t>NEW CEMETERY WORKING PARTY</w:t>
      </w:r>
    </w:p>
    <w:p w:rsidRPr="001E1AD2" w:rsidR="00944E61" w:rsidRDefault="00944E61" w14:paraId="7D1AB5A0" w14:textId="77777777">
      <w:pPr>
        <w:pStyle w:val="Body"/>
        <w:tabs>
          <w:tab w:val="left" w:pos="900"/>
        </w:tabs>
        <w:rPr>
          <w:lang w:val="en-GB"/>
        </w:rPr>
      </w:pPr>
    </w:p>
    <w:p w:rsidRPr="001E1AD2" w:rsidR="00944E61" w:rsidRDefault="00F256B9" w14:paraId="04B6B543" w14:textId="6C777FFE">
      <w:pPr>
        <w:pStyle w:val="Body"/>
        <w:tabs>
          <w:tab w:val="left" w:pos="900"/>
        </w:tabs>
        <w:rPr>
          <w:lang w:val="en-GB"/>
        </w:rPr>
      </w:pPr>
      <w:r>
        <w:rPr>
          <w:rStyle w:val="None"/>
          <w:lang w:val="en-US"/>
        </w:rPr>
        <w:t>1</w:t>
      </w:r>
      <w:r w:rsidR="001E1AD2">
        <w:rPr>
          <w:rStyle w:val="None"/>
          <w:lang w:val="en-US"/>
        </w:rPr>
        <w:t>2</w:t>
      </w:r>
      <w:r>
        <w:rPr>
          <w:rStyle w:val="None"/>
          <w:lang w:val="en-US"/>
        </w:rPr>
        <w:t>.</w:t>
      </w:r>
      <w:r w:rsidR="001E1AD2">
        <w:rPr>
          <w:rStyle w:val="None"/>
          <w:lang w:val="en-US"/>
        </w:rPr>
        <w:tab/>
      </w:r>
      <w:r>
        <w:rPr>
          <w:rStyle w:val="None"/>
          <w:lang w:val="en-US"/>
        </w:rPr>
        <w:t>PLAY AREA WORKING PARTY</w:t>
      </w:r>
    </w:p>
    <w:p w:rsidRPr="001E1AD2" w:rsidR="00944E61" w:rsidRDefault="00944E61" w14:paraId="705481CF" w14:textId="77777777">
      <w:pPr>
        <w:pStyle w:val="Body"/>
        <w:tabs>
          <w:tab w:val="left" w:pos="900"/>
        </w:tabs>
        <w:rPr>
          <w:lang w:val="en-GB"/>
        </w:rPr>
      </w:pPr>
    </w:p>
    <w:p w:rsidR="619CDB43" w:rsidP="619CDB43" w:rsidRDefault="619CDB43" w14:paraId="109D8786" w14:textId="28363D06">
      <w:pPr>
        <w:pStyle w:val="Body"/>
        <w:tabs>
          <w:tab w:val="left" w:pos="900"/>
          <w:tab w:val="left" w:pos="1080"/>
        </w:tabs>
        <w:ind w:left="900"/>
        <w:rPr>
          <w:lang w:val="en-GB"/>
        </w:rPr>
      </w:pPr>
      <w:r w:rsidRPr="619CDB43">
        <w:rPr>
          <w:rStyle w:val="None"/>
          <w:lang w:val="en-US"/>
        </w:rPr>
        <w:t xml:space="preserve">Land at 34 </w:t>
      </w:r>
      <w:proofErr w:type="spellStart"/>
      <w:r w:rsidRPr="619CDB43">
        <w:rPr>
          <w:rStyle w:val="None"/>
          <w:lang w:val="en-US"/>
        </w:rPr>
        <w:t>Tunbridge</w:t>
      </w:r>
      <w:proofErr w:type="spellEnd"/>
      <w:r w:rsidRPr="619CDB43">
        <w:rPr>
          <w:rStyle w:val="None"/>
          <w:lang w:val="en-US"/>
        </w:rPr>
        <w:t xml:space="preserve"> Lane – response from landowners to letter from the Parish Council</w:t>
      </w:r>
    </w:p>
    <w:p w:rsidR="619CDB43" w:rsidP="619CDB43" w:rsidRDefault="619CDB43" w14:paraId="5E8B11FA" w14:textId="17E0DCC9">
      <w:pPr>
        <w:pStyle w:val="Body"/>
        <w:tabs>
          <w:tab w:val="left" w:pos="900"/>
        </w:tabs>
        <w:rPr>
          <w:lang w:val="en-GB"/>
        </w:rPr>
      </w:pPr>
    </w:p>
    <w:p w:rsidRPr="001E1AD2" w:rsidR="00944E61" w:rsidRDefault="00F256B9" w14:paraId="7504E46C" w14:textId="2FBC5974">
      <w:pPr>
        <w:pStyle w:val="Body"/>
        <w:tabs>
          <w:tab w:val="left" w:pos="900"/>
        </w:tabs>
        <w:rPr>
          <w:lang w:val="en-GB"/>
        </w:rPr>
      </w:pPr>
      <w:r w:rsidRPr="001E1AD2">
        <w:rPr>
          <w:rStyle w:val="None"/>
          <w:lang w:val="en-GB"/>
        </w:rPr>
        <w:t>1</w:t>
      </w:r>
      <w:r w:rsidR="001E1AD2">
        <w:rPr>
          <w:rStyle w:val="None"/>
          <w:lang w:val="en-GB"/>
        </w:rPr>
        <w:t>3</w:t>
      </w:r>
      <w:r w:rsidRPr="001E1AD2">
        <w:rPr>
          <w:rStyle w:val="None"/>
          <w:lang w:val="en-GB"/>
        </w:rPr>
        <w:t>.</w:t>
      </w:r>
      <w:r w:rsidRPr="001E1AD2">
        <w:rPr>
          <w:rStyle w:val="None"/>
          <w:lang w:val="en-GB"/>
        </w:rPr>
        <w:tab/>
      </w:r>
      <w:r w:rsidRPr="001E1AD2">
        <w:rPr>
          <w:rStyle w:val="None"/>
          <w:lang w:val="en-GB"/>
        </w:rPr>
        <w:t>CORRESPONDENCE RECEIVED</w:t>
      </w:r>
    </w:p>
    <w:p w:rsidRPr="001E1AD2" w:rsidR="00944E61" w:rsidRDefault="00F256B9" w14:paraId="57BBF7BF" w14:textId="77777777">
      <w:pPr>
        <w:pStyle w:val="Body"/>
        <w:tabs>
          <w:tab w:val="left" w:pos="900"/>
        </w:tabs>
        <w:ind w:left="900"/>
        <w:rPr>
          <w:lang w:val="en-GB"/>
        </w:rPr>
      </w:pPr>
      <w:r>
        <w:rPr>
          <w:rStyle w:val="None"/>
          <w:lang w:val="en-US"/>
        </w:rPr>
        <w:t xml:space="preserve">a)  Vision Zero Road Safety Strategy </w:t>
      </w:r>
      <w:r w:rsidRPr="001E1AD2">
        <w:rPr>
          <w:rStyle w:val="None"/>
          <w:lang w:val="en-GB"/>
        </w:rPr>
        <w:t>– Police &amp; Crime Commissioner</w:t>
      </w:r>
    </w:p>
    <w:p w:rsidR="00944E61" w:rsidP="006D64BC" w:rsidRDefault="00F256B9" w14:paraId="0F32CE00" w14:textId="2A413CF4">
      <w:pPr>
        <w:pStyle w:val="Body"/>
        <w:tabs>
          <w:tab w:val="left" w:pos="900"/>
        </w:tabs>
        <w:ind w:left="900"/>
        <w:rPr>
          <w:rStyle w:val="None"/>
          <w:lang w:val="en-US"/>
        </w:rPr>
      </w:pPr>
      <w:r>
        <w:rPr>
          <w:rStyle w:val="None"/>
          <w:lang w:val="en-US"/>
        </w:rPr>
        <w:t xml:space="preserve">b)  </w:t>
      </w:r>
    </w:p>
    <w:p w:rsidR="006D64BC" w:rsidP="006D64BC" w:rsidRDefault="006D64BC" w14:paraId="23CC2FE3" w14:textId="77777777">
      <w:pPr>
        <w:pStyle w:val="Body"/>
        <w:tabs>
          <w:tab w:val="left" w:pos="900"/>
        </w:tabs>
        <w:ind w:left="900"/>
        <w:rPr>
          <w:rStyle w:val="None"/>
          <w:lang w:val="en-GB"/>
        </w:rPr>
      </w:pPr>
    </w:p>
    <w:p w:rsidRPr="001E1AD2" w:rsidR="00944E61" w:rsidRDefault="00F256B9" w14:paraId="75C34DEB" w14:textId="77777777">
      <w:pPr>
        <w:pStyle w:val="Body"/>
        <w:tabs>
          <w:tab w:val="left" w:pos="900"/>
        </w:tabs>
        <w:rPr>
          <w:lang w:val="en-GB"/>
        </w:rPr>
      </w:pPr>
      <w:r>
        <w:rPr>
          <w:rStyle w:val="None"/>
          <w:lang w:val="en-US"/>
        </w:rPr>
        <w:tab/>
      </w:r>
      <w:r>
        <w:rPr>
          <w:rStyle w:val="None"/>
          <w:lang w:val="en-US"/>
        </w:rPr>
        <w:t>CORRESPONDENCE WITH RESIDENTS AND ASSOCIATED MATTERS</w:t>
      </w:r>
    </w:p>
    <w:p w:rsidR="00944E61" w:rsidP="00201641" w:rsidRDefault="00F256B9" w14:paraId="6091293B" w14:textId="6091BE25">
      <w:pPr>
        <w:pStyle w:val="Body"/>
        <w:numPr>
          <w:ilvl w:val="0"/>
          <w:numId w:val="9"/>
        </w:numPr>
        <w:rPr>
          <w:rStyle w:val="None"/>
          <w:lang w:val="en-US"/>
        </w:rPr>
      </w:pPr>
      <w:r>
        <w:rPr>
          <w:rStyle w:val="None"/>
          <w:lang w:val="en-US"/>
        </w:rPr>
        <w:t>State of the Foot path from Beechwood Ave to Ancient Meadows</w:t>
      </w:r>
      <w:r w:rsidR="00130B33">
        <w:rPr>
          <w:rStyle w:val="None"/>
          <w:lang w:val="en-US"/>
        </w:rPr>
        <w:t xml:space="preserve"> and other </w:t>
      </w:r>
      <w:r w:rsidRPr="002D1FB3">
        <w:rPr>
          <w:lang w:val="en-GB"/>
        </w:rPr>
        <w:tab/>
      </w:r>
      <w:r w:rsidR="00130B33">
        <w:rPr>
          <w:rStyle w:val="None"/>
          <w:lang w:val="en-US"/>
        </w:rPr>
        <w:t>highways faults</w:t>
      </w:r>
      <w:r>
        <w:rPr>
          <w:rStyle w:val="None"/>
          <w:lang w:val="en-US"/>
        </w:rPr>
        <w:t xml:space="preserve"> </w:t>
      </w:r>
      <w:r w:rsidR="00201641">
        <w:rPr>
          <w:rStyle w:val="None"/>
          <w:lang w:val="en-US"/>
        </w:rPr>
        <w:t>–</w:t>
      </w:r>
      <w:r>
        <w:rPr>
          <w:rStyle w:val="None"/>
          <w:lang w:val="en-US"/>
        </w:rPr>
        <w:t xml:space="preserve"> resident</w:t>
      </w:r>
    </w:p>
    <w:p w:rsidR="00201641" w:rsidP="00201641" w:rsidRDefault="00201641" w14:paraId="3C315E11" w14:textId="19183579">
      <w:pPr>
        <w:pStyle w:val="Body"/>
        <w:numPr>
          <w:ilvl w:val="0"/>
          <w:numId w:val="9"/>
        </w:numPr>
        <w:rPr>
          <w:lang w:val="en-US"/>
        </w:rPr>
      </w:pPr>
      <w:r>
        <w:rPr>
          <w:rStyle w:val="None"/>
          <w:lang w:val="en-US"/>
        </w:rPr>
        <w:t>Further complaint about Beechwood Avenue to Ancient Meadows footpath</w:t>
      </w:r>
    </w:p>
    <w:p w:rsidR="00944E61" w:rsidP="619CDB43" w:rsidRDefault="00201641" w14:paraId="3E6B8DE1" w14:textId="2930B98E">
      <w:pPr>
        <w:pStyle w:val="Body"/>
        <w:ind w:left="540" w:firstLine="360"/>
        <w:rPr>
          <w:rStyle w:val="None"/>
          <w:lang w:val="en-US"/>
        </w:rPr>
      </w:pPr>
      <w:r>
        <w:rPr>
          <w:rStyle w:val="None"/>
          <w:lang w:val="en-US"/>
        </w:rPr>
        <w:t>c</w:t>
      </w:r>
      <w:r w:rsidRPr="619CDB43" w:rsidR="619CDB43">
        <w:rPr>
          <w:rStyle w:val="None"/>
          <w:lang w:val="en-US"/>
        </w:rPr>
        <w:t xml:space="preserve">) </w:t>
      </w:r>
      <w:r w:rsidR="00F256B9">
        <w:rPr>
          <w:rStyle w:val="None"/>
          <w:lang w:val="en-US"/>
        </w:rPr>
        <w:t>Response to resident and report to ECDC</w:t>
      </w:r>
      <w:r w:rsidR="009F4A22">
        <w:rPr>
          <w:rStyle w:val="None"/>
          <w:lang w:val="en-US"/>
        </w:rPr>
        <w:t>/Anglian Water</w:t>
      </w:r>
    </w:p>
    <w:p w:rsidR="00201641" w:rsidP="619CDB43" w:rsidRDefault="00201641" w14:paraId="63B994A5" w14:textId="7903A315">
      <w:pPr>
        <w:pStyle w:val="Body"/>
        <w:ind w:left="540" w:firstLine="360"/>
        <w:rPr>
          <w:lang w:val="en-US"/>
        </w:rPr>
      </w:pPr>
      <w:r>
        <w:rPr>
          <w:rStyle w:val="None"/>
          <w:lang w:val="en-US"/>
        </w:rPr>
        <w:t>d) Blocked path to rear of Bottisham Village College</w:t>
      </w:r>
    </w:p>
    <w:p w:rsidRPr="008C0419" w:rsidR="00944E61" w:rsidRDefault="00F256B9" w14:paraId="3F2EBC7E" w14:textId="77777777">
      <w:pPr>
        <w:pStyle w:val="Body"/>
        <w:tabs>
          <w:tab w:val="left" w:pos="900"/>
        </w:tabs>
        <w:rPr>
          <w:lang w:val="en-GB"/>
        </w:rPr>
      </w:pPr>
      <w:r w:rsidRPr="008C0419">
        <w:rPr>
          <w:rStyle w:val="None"/>
          <w:lang w:val="en-GB"/>
        </w:rPr>
        <w:tab/>
      </w:r>
      <w:r w:rsidRPr="008C0419">
        <w:rPr>
          <w:rStyle w:val="None"/>
          <w:lang w:val="en-GB"/>
        </w:rPr>
        <w:tab/>
      </w:r>
    </w:p>
    <w:p w:rsidRPr="008C0419" w:rsidR="00944E61" w:rsidRDefault="00F256B9" w14:paraId="7F01F9BF" w14:textId="618F5E77">
      <w:pPr>
        <w:pStyle w:val="Body"/>
        <w:tabs>
          <w:tab w:val="left" w:pos="900"/>
        </w:tabs>
        <w:rPr>
          <w:lang w:val="en-GB"/>
        </w:rPr>
      </w:pPr>
      <w:r>
        <w:rPr>
          <w:rStyle w:val="None"/>
          <w:lang w:val="en-US"/>
        </w:rPr>
        <w:t>1</w:t>
      </w:r>
      <w:r w:rsidR="001E1AD2">
        <w:rPr>
          <w:rStyle w:val="None"/>
          <w:lang w:val="en-US"/>
        </w:rPr>
        <w:t>4</w:t>
      </w:r>
      <w:r>
        <w:rPr>
          <w:rStyle w:val="None"/>
          <w:lang w:val="en-US"/>
        </w:rPr>
        <w:t>.</w:t>
      </w:r>
      <w:r>
        <w:rPr>
          <w:rStyle w:val="None"/>
          <w:lang w:val="en-US"/>
        </w:rPr>
        <w:tab/>
      </w:r>
      <w:r>
        <w:rPr>
          <w:rStyle w:val="None"/>
          <w:lang w:val="en-US"/>
        </w:rPr>
        <w:t xml:space="preserve">DATE OF NEXT MEETING </w:t>
      </w:r>
    </w:p>
    <w:p w:rsidRPr="001E1AD2" w:rsidR="00944E61" w:rsidRDefault="00F256B9" w14:paraId="09D71BA3" w14:textId="002E0A1C">
      <w:pPr>
        <w:pStyle w:val="Body"/>
        <w:tabs>
          <w:tab w:val="left" w:pos="900"/>
        </w:tabs>
        <w:ind w:left="900"/>
        <w:rPr>
          <w:lang w:val="en-GB"/>
        </w:rPr>
      </w:pPr>
      <w:r>
        <w:rPr>
          <w:rStyle w:val="None"/>
          <w:lang w:val="en-US"/>
        </w:rPr>
        <w:t>The next meeting will be Monday</w:t>
      </w:r>
      <w:r w:rsidR="00F21CA1">
        <w:rPr>
          <w:rStyle w:val="None"/>
          <w:lang w:val="en-US"/>
        </w:rPr>
        <w:t xml:space="preserve"> 1 February 2021</w:t>
      </w:r>
      <w:r>
        <w:rPr>
          <w:rStyle w:val="None"/>
          <w:lang w:val="en-US"/>
        </w:rPr>
        <w:t xml:space="preserve">, 7.45pm (online meeting). </w:t>
      </w:r>
    </w:p>
    <w:p w:rsidRPr="001E1AD2" w:rsidR="00944E61" w:rsidRDefault="00944E61" w14:paraId="1C4BEA73" w14:textId="77777777">
      <w:pPr>
        <w:pStyle w:val="Body"/>
        <w:tabs>
          <w:tab w:val="left" w:pos="900"/>
        </w:tabs>
        <w:ind w:left="900"/>
        <w:rPr>
          <w:lang w:val="en-GB"/>
        </w:rPr>
      </w:pPr>
    </w:p>
    <w:p w:rsidRPr="001E1AD2" w:rsidR="00944E61" w:rsidRDefault="00F256B9" w14:paraId="276DF407" w14:textId="77777777">
      <w:pPr>
        <w:pStyle w:val="Body"/>
        <w:ind w:left="360" w:firstLine="360"/>
        <w:rPr>
          <w:lang w:val="en-GB"/>
        </w:rPr>
      </w:pPr>
      <w:r w:rsidRPr="001E1AD2">
        <w:rPr>
          <w:rStyle w:val="None"/>
          <w:lang w:val="en-GB"/>
        </w:rPr>
        <w:t xml:space="preserve">FURTHER MEETING DATES </w:t>
      </w:r>
    </w:p>
    <w:p w:rsidRPr="001E1AD2" w:rsidR="00944E61" w:rsidRDefault="00944E61" w14:paraId="40377780" w14:textId="77777777">
      <w:pPr>
        <w:pStyle w:val="Body"/>
        <w:tabs>
          <w:tab w:val="left" w:pos="900"/>
        </w:tabs>
        <w:rPr>
          <w:lang w:val="en-GB"/>
        </w:rPr>
      </w:pPr>
    </w:p>
    <w:p w:rsidRPr="001E1AD2" w:rsidR="00944E61" w:rsidRDefault="00427D22" w14:paraId="2AF043DD" w14:textId="60B36005">
      <w:pPr>
        <w:pStyle w:val="Body"/>
        <w:tabs>
          <w:tab w:val="left" w:pos="900"/>
        </w:tabs>
        <w:ind w:left="360"/>
        <w:rPr>
          <w:lang w:val="en-GB"/>
        </w:rPr>
      </w:pPr>
      <w:r>
        <w:rPr>
          <w:rStyle w:val="None"/>
          <w:lang w:val="en-US"/>
        </w:rPr>
        <w:t xml:space="preserve">Monday </w:t>
      </w:r>
      <w:r w:rsidR="002F7874">
        <w:rPr>
          <w:rStyle w:val="None"/>
          <w:lang w:val="en-US"/>
        </w:rPr>
        <w:t xml:space="preserve">1 March </w:t>
      </w:r>
      <w:r w:rsidR="00F256B9">
        <w:rPr>
          <w:rStyle w:val="None"/>
          <w:lang w:val="en-US"/>
        </w:rPr>
        <w:t>2021</w:t>
      </w:r>
      <w:r w:rsidR="00F256B9">
        <w:rPr>
          <w:rStyle w:val="None"/>
          <w:lang w:val="en-US"/>
        </w:rPr>
        <w:tab/>
      </w:r>
    </w:p>
    <w:p w:rsidRPr="001E1AD2" w:rsidR="00944E61" w:rsidRDefault="00427D22" w14:paraId="5E68515F" w14:textId="245626D4">
      <w:pPr>
        <w:pStyle w:val="Body"/>
        <w:tabs>
          <w:tab w:val="left" w:pos="900"/>
        </w:tabs>
        <w:ind w:left="360"/>
        <w:rPr>
          <w:lang w:val="en-GB"/>
        </w:rPr>
      </w:pPr>
      <w:r>
        <w:rPr>
          <w:rStyle w:val="None"/>
          <w:lang w:val="en-US"/>
        </w:rPr>
        <w:t>Tuesday 6</w:t>
      </w:r>
      <w:r w:rsidR="00F256B9">
        <w:rPr>
          <w:rStyle w:val="None"/>
          <w:lang w:val="en-US"/>
        </w:rPr>
        <w:t xml:space="preserve"> </w:t>
      </w:r>
      <w:r>
        <w:rPr>
          <w:rStyle w:val="None"/>
          <w:lang w:val="en-US"/>
        </w:rPr>
        <w:t xml:space="preserve">April </w:t>
      </w:r>
      <w:r w:rsidR="00F256B9">
        <w:rPr>
          <w:rStyle w:val="None"/>
          <w:lang w:val="en-US"/>
        </w:rPr>
        <w:t>2021</w:t>
      </w:r>
    </w:p>
    <w:p w:rsidRPr="001E1AD2" w:rsidR="00944E61" w:rsidRDefault="00F256B9" w14:paraId="63068C6A" w14:textId="77777777">
      <w:pPr>
        <w:pStyle w:val="Body"/>
        <w:tabs>
          <w:tab w:val="left" w:pos="900"/>
        </w:tabs>
        <w:ind w:left="360"/>
        <w:rPr>
          <w:rStyle w:val="None"/>
          <w:rFonts w:ascii="Freestyle Script" w:hAnsi="Freestyle Script" w:eastAsia="Freestyle Script" w:cs="Freestyle Script"/>
          <w:sz w:val="36"/>
          <w:szCs w:val="36"/>
          <w:lang w:val="en-GB"/>
        </w:rPr>
      </w:pPr>
      <w:r>
        <w:rPr>
          <w:rStyle w:val="None"/>
          <w:rFonts w:ascii="Freestyle Script" w:hAnsi="Freestyle Script" w:eastAsia="Freestyle Script" w:cs="Freestyle Script"/>
          <w:sz w:val="36"/>
          <w:szCs w:val="36"/>
          <w:lang w:val="en-US"/>
        </w:rPr>
        <w:t>Jonathan Giles</w:t>
      </w:r>
    </w:p>
    <w:p w:rsidRPr="001E1AD2" w:rsidR="00944E61" w:rsidRDefault="00944E61" w14:paraId="0D45B5B9" w14:textId="77777777">
      <w:pPr>
        <w:pStyle w:val="Body"/>
        <w:tabs>
          <w:tab w:val="left" w:pos="900"/>
        </w:tabs>
        <w:ind w:left="360"/>
        <w:rPr>
          <w:lang w:val="en-GB"/>
        </w:rPr>
      </w:pPr>
    </w:p>
    <w:p w:rsidRPr="001E1AD2" w:rsidR="00944E61" w:rsidRDefault="00F256B9" w14:paraId="46592D4F" w14:textId="77777777">
      <w:pPr>
        <w:pStyle w:val="Body"/>
        <w:tabs>
          <w:tab w:val="left" w:pos="900"/>
        </w:tabs>
        <w:ind w:left="360"/>
        <w:rPr>
          <w:lang w:val="en-GB"/>
        </w:rPr>
      </w:pPr>
      <w:r>
        <w:rPr>
          <w:rStyle w:val="None"/>
          <w:lang w:val="en-US"/>
        </w:rPr>
        <w:t>Jonathan Giles</w:t>
      </w:r>
    </w:p>
    <w:p w:rsidRPr="001E1AD2" w:rsidR="00944E61" w:rsidRDefault="00F256B9" w14:paraId="662C04E4" w14:textId="77777777">
      <w:pPr>
        <w:pStyle w:val="Body"/>
        <w:tabs>
          <w:tab w:val="left" w:pos="900"/>
        </w:tabs>
        <w:ind w:left="360"/>
        <w:rPr>
          <w:lang w:val="en-GB"/>
        </w:rPr>
      </w:pPr>
      <w:r>
        <w:rPr>
          <w:rStyle w:val="None"/>
          <w:lang w:val="en-US"/>
        </w:rPr>
        <w:t>Parish Clerk</w:t>
      </w:r>
    </w:p>
    <w:p w:rsidRPr="001E1AD2" w:rsidR="00944E61" w:rsidRDefault="00944E61" w14:paraId="41C48CD3" w14:textId="77777777">
      <w:pPr>
        <w:pStyle w:val="Body"/>
        <w:rPr>
          <w:lang w:val="en-GB"/>
        </w:rPr>
      </w:pPr>
    </w:p>
    <w:p w:rsidRPr="001E1AD2" w:rsidR="00944E61" w:rsidRDefault="00F256B9" w14:paraId="2C5B4701" w14:textId="77777777">
      <w:pPr>
        <w:pStyle w:val="BodyA"/>
        <w:jc w:val="right"/>
        <w:rPr>
          <w:lang w:val="en-GB"/>
        </w:rPr>
      </w:pPr>
      <w:r>
        <w:rPr>
          <w:rStyle w:val="None"/>
          <w:rFonts w:ascii="Arial Unicode MS" w:hAnsi="Arial Unicode MS" w:eastAsia="Arial Unicode MS" w:cs="Arial Unicode MS"/>
          <w:lang w:val="en-US"/>
        </w:rPr>
        <w:br w:type="page"/>
      </w:r>
    </w:p>
    <w:p w:rsidR="00944E61" w:rsidRDefault="00F256B9" w14:paraId="44BFCEB9" w14:textId="77777777">
      <w:pPr>
        <w:pStyle w:val="BodyA"/>
        <w:jc w:val="right"/>
        <w:rPr>
          <w:rStyle w:val="None"/>
          <w:sz w:val="16"/>
          <w:szCs w:val="16"/>
          <w:lang w:val="en-US"/>
        </w:rPr>
      </w:pPr>
      <w:r w:rsidRPr="0053A55F" w:rsidR="0053A55F">
        <w:rPr>
          <w:rStyle w:val="None"/>
          <w:sz w:val="16"/>
          <w:szCs w:val="16"/>
          <w:lang w:val="en-US"/>
        </w:rPr>
        <w:t>Attachment 1</w:t>
      </w:r>
    </w:p>
    <w:p w:rsidR="0053A55F" w:rsidP="0053A55F" w:rsidRDefault="0053A55F" w14:paraId="48E357F3" w14:textId="2BD72E9F">
      <w:pPr>
        <w:pStyle w:val="BodyA"/>
        <w:jc w:val="center"/>
        <w:rPr>
          <w:rFonts w:ascii="Helvetica" w:hAnsi="Helvetica" w:eastAsia="Helvetica" w:cs="Helvetica"/>
          <w:b w:val="0"/>
          <w:bCs w:val="0"/>
          <w:i w:val="0"/>
          <w:iCs w:val="0"/>
          <w:noProof w:val="0"/>
          <w:color w:val="000000" w:themeColor="text1" w:themeTint="FF" w:themeShade="FF"/>
          <w:sz w:val="36"/>
          <w:szCs w:val="36"/>
          <w:lang w:val="en-GB"/>
        </w:rPr>
      </w:pPr>
      <w:r w:rsidRPr="0053A55F" w:rsidR="0053A55F">
        <w:rPr>
          <w:rFonts w:ascii="Helvetica" w:hAnsi="Helvetica" w:eastAsia="Helvetica" w:cs="Helvetica"/>
          <w:b w:val="0"/>
          <w:bCs w:val="0"/>
          <w:i w:val="0"/>
          <w:iCs w:val="0"/>
          <w:noProof w:val="0"/>
          <w:color w:val="000000" w:themeColor="text1" w:themeTint="FF" w:themeShade="FF"/>
          <w:sz w:val="36"/>
          <w:szCs w:val="36"/>
          <w:lang w:val="en-US"/>
        </w:rPr>
        <w:t>Bottisham Parish Council</w:t>
      </w:r>
    </w:p>
    <w:p w:rsidR="0053A55F" w:rsidP="0053A55F" w:rsidRDefault="0053A55F" w14:paraId="734B83EC" w14:textId="32DAC03C">
      <w:pPr>
        <w:jc w:val="center"/>
        <w:rPr>
          <w:rFonts w:ascii="Helvetica" w:hAnsi="Helvetica" w:eastAsia="Helvetica" w:cs="Helvetica"/>
          <w:b w:val="0"/>
          <w:bCs w:val="0"/>
          <w:i w:val="0"/>
          <w:iCs w:val="0"/>
          <w:noProof w:val="0"/>
          <w:color w:val="000000" w:themeColor="text1" w:themeTint="FF" w:themeShade="FF"/>
          <w:sz w:val="36"/>
          <w:szCs w:val="36"/>
          <w:lang w:val="en-GB"/>
        </w:rPr>
      </w:pPr>
    </w:p>
    <w:p w:rsidR="0053A55F" w:rsidP="0053A55F" w:rsidRDefault="0053A55F" w14:paraId="64F0183A" w14:textId="37455356">
      <w:pPr>
        <w:pStyle w:val="BodyA"/>
        <w:rPr>
          <w:rFonts w:ascii="Helvetica" w:hAnsi="Helvetica" w:eastAsia="Helvetica" w:cs="Helvetica"/>
          <w:b w:val="0"/>
          <w:bCs w:val="0"/>
          <w:i w:val="0"/>
          <w:iCs w:val="0"/>
          <w:noProof w:val="0"/>
          <w:color w:val="000000" w:themeColor="text1" w:themeTint="FF" w:themeShade="FF"/>
          <w:sz w:val="32"/>
          <w:szCs w:val="32"/>
          <w:lang w:val="en-GB"/>
        </w:rPr>
      </w:pPr>
      <w:r w:rsidRPr="0053A55F" w:rsidR="0053A55F">
        <w:rPr>
          <w:rFonts w:ascii="Helvetica" w:hAnsi="Helvetica" w:eastAsia="Helvetica" w:cs="Helvetica"/>
          <w:b w:val="0"/>
          <w:bCs w:val="0"/>
          <w:i w:val="0"/>
          <w:iCs w:val="0"/>
          <w:noProof w:val="0"/>
          <w:color w:val="000000" w:themeColor="text1" w:themeTint="FF" w:themeShade="FF"/>
          <w:sz w:val="32"/>
          <w:szCs w:val="32"/>
          <w:lang w:val="en-US"/>
        </w:rPr>
        <w:t>Draft response to Planning Application 20/00296/OUM for consideration by Bottisham Parish Council on 4 January 2021</w:t>
      </w:r>
    </w:p>
    <w:p w:rsidR="0053A55F" w:rsidP="0053A55F" w:rsidRDefault="0053A55F" w14:paraId="2825ABB0" w14:textId="306215BB">
      <w:pPr>
        <w:rPr>
          <w:rFonts w:ascii="Times New Roman" w:hAnsi="Times New Roman" w:eastAsia="Times New Roman" w:cs="Times New Roman"/>
          <w:b w:val="0"/>
          <w:bCs w:val="0"/>
          <w:i w:val="0"/>
          <w:iCs w:val="0"/>
          <w:noProof w:val="0"/>
          <w:color w:val="000000" w:themeColor="text1" w:themeTint="FF" w:themeShade="FF"/>
          <w:sz w:val="36"/>
          <w:szCs w:val="36"/>
          <w:lang w:val="en-GB"/>
        </w:rPr>
      </w:pPr>
    </w:p>
    <w:p w:rsidR="0053A55F" w:rsidP="0053A55F" w:rsidRDefault="0053A55F" w14:paraId="360238EF" w14:textId="4DC5E70E">
      <w:pPr>
        <w:pStyle w:val="BodyA"/>
        <w:rPr>
          <w:rFonts w:ascii="Helvetica" w:hAnsi="Helvetica" w:eastAsia="Helvetica" w:cs="Helvetica"/>
          <w:b w:val="0"/>
          <w:bCs w:val="0"/>
          <w:i w:val="0"/>
          <w:iCs w:val="0"/>
          <w:noProof w:val="0"/>
          <w:color w:val="000000" w:themeColor="text1" w:themeTint="FF" w:themeShade="FF"/>
          <w:sz w:val="28"/>
          <w:szCs w:val="28"/>
          <w:lang w:val="en-GB"/>
        </w:rPr>
      </w:pPr>
      <w:r w:rsidRPr="0053A55F" w:rsidR="0053A55F">
        <w:rPr>
          <w:rFonts w:ascii="Helvetica" w:hAnsi="Helvetica" w:eastAsia="Helvetica" w:cs="Helvetica"/>
          <w:b w:val="0"/>
          <w:bCs w:val="0"/>
          <w:i w:val="0"/>
          <w:iCs w:val="0"/>
          <w:noProof w:val="0"/>
          <w:color w:val="000000" w:themeColor="text1" w:themeTint="FF" w:themeShade="FF"/>
          <w:sz w:val="28"/>
          <w:szCs w:val="28"/>
          <w:lang w:val="en-US"/>
        </w:rPr>
        <w:t>Bottisham Parish Council does not support this planning application for the reasons outlined within this report.</w:t>
      </w:r>
    </w:p>
    <w:p w:rsidR="0053A55F" w:rsidP="0053A55F" w:rsidRDefault="0053A55F" w14:paraId="2C8EF3C9" w14:textId="21893574">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45FD0CBB" w14:textId="0D5E9273">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1"/>
          <w:bCs w:val="1"/>
          <w:i w:val="0"/>
          <w:iCs w:val="0"/>
          <w:strike w:val="0"/>
          <w:dstrike w:val="0"/>
          <w:noProof w:val="0"/>
          <w:color w:val="000000" w:themeColor="text1" w:themeTint="FF" w:themeShade="FF"/>
          <w:sz w:val="24"/>
          <w:szCs w:val="24"/>
          <w:u w:val="single"/>
          <w:lang w:val="en-US"/>
        </w:rPr>
        <w:t>GREEN BELT</w:t>
      </w:r>
    </w:p>
    <w:p w:rsidR="0053A55F" w:rsidP="0053A55F" w:rsidRDefault="0053A55F" w14:paraId="5E07A0E5" w14:textId="09B0AD1B">
      <w:pPr>
        <w:rPr>
          <w:rFonts w:ascii="Helvetica" w:hAnsi="Helvetica" w:eastAsia="Helvetica" w:cs="Helvetica"/>
          <w:b w:val="0"/>
          <w:bCs w:val="0"/>
          <w:i w:val="0"/>
          <w:iCs w:val="0"/>
          <w:noProof w:val="0"/>
          <w:color w:val="000000" w:themeColor="text1" w:themeTint="FF" w:themeShade="FF"/>
          <w:sz w:val="24"/>
          <w:szCs w:val="24"/>
          <w:lang w:val="en-GB"/>
        </w:rPr>
      </w:pPr>
      <w:r>
        <w:br/>
      </w:r>
      <w:r w:rsidRPr="0053A55F" w:rsidR="0053A55F">
        <w:rPr>
          <w:rFonts w:ascii="Helvetica" w:hAnsi="Helvetica" w:eastAsia="Helvetica" w:cs="Helvetica"/>
          <w:b w:val="0"/>
          <w:bCs w:val="0"/>
          <w:i w:val="0"/>
          <w:iCs w:val="0"/>
          <w:noProof w:val="0"/>
          <w:color w:val="000000" w:themeColor="text1" w:themeTint="FF" w:themeShade="FF"/>
          <w:sz w:val="24"/>
          <w:szCs w:val="24"/>
          <w:lang w:val="en-US"/>
        </w:rPr>
        <w:t>This application is for a development on land currently designated as Green Belt, which provides for general exclusion of development apart from exceptional circumstances.</w:t>
      </w:r>
    </w:p>
    <w:p w:rsidR="0053A55F" w:rsidP="0053A55F" w:rsidRDefault="0053A55F" w14:paraId="3CE64125" w14:textId="7A74D18F">
      <w:pPr>
        <w:rPr>
          <w:rFonts w:ascii="Helvetica" w:hAnsi="Helvetica" w:eastAsia="Helvetica" w:cs="Helvetica"/>
          <w:b w:val="0"/>
          <w:bCs w:val="0"/>
          <w:i w:val="0"/>
          <w:iCs w:val="0"/>
          <w:noProof w:val="0"/>
          <w:color w:val="000000" w:themeColor="text1" w:themeTint="FF" w:themeShade="FF"/>
          <w:sz w:val="24"/>
          <w:szCs w:val="24"/>
          <w:lang w:val="en-GB"/>
        </w:rPr>
      </w:pPr>
      <w:r>
        <w:br/>
      </w:r>
      <w:r w:rsidRPr="0053A55F" w:rsidR="0053A55F">
        <w:rPr>
          <w:rFonts w:ascii="Helvetica" w:hAnsi="Helvetica" w:eastAsia="Helvetica" w:cs="Helvetica"/>
          <w:b w:val="0"/>
          <w:bCs w:val="0"/>
          <w:i w:val="0"/>
          <w:iCs w:val="0"/>
          <w:noProof w:val="0"/>
          <w:color w:val="000000" w:themeColor="text1" w:themeTint="FF" w:themeShade="FF"/>
          <w:sz w:val="24"/>
          <w:szCs w:val="24"/>
          <w:lang w:val="en-US"/>
        </w:rPr>
        <w:t>NPPF policy numbers 145 and 146 indicate the exceptions that may be made for development on Green Belt. In the 2009 Master Plan, developed in conjunction with ECDC, the Parish Council supported planned limited development on Green Belt off Bell Rd to provide affordable homes for the village. This is an area with limited landscape value and well away from the more historic part of the village and Conservation Area. Recently planning consent has been given for a further 50 homes (identified as BOTT 1 in the ECDC 2015 Local Plan) with provision for type 3 &amp; 4 affordable housing. The Council sees no requirement for further affordable housing elsewhere in the village.</w:t>
      </w:r>
      <w:r>
        <w:br/>
      </w:r>
      <w:r>
        <w:br/>
      </w:r>
      <w:r w:rsidRPr="0053A55F" w:rsidR="0053A55F">
        <w:rPr>
          <w:rFonts w:ascii="Helvetica" w:hAnsi="Helvetica" w:eastAsia="Helvetica" w:cs="Helvetica"/>
          <w:b w:val="0"/>
          <w:bCs w:val="0"/>
          <w:i w:val="0"/>
          <w:iCs w:val="0"/>
          <w:noProof w:val="0"/>
          <w:color w:val="000000" w:themeColor="text1" w:themeTint="FF" w:themeShade="FF"/>
          <w:sz w:val="24"/>
          <w:szCs w:val="24"/>
          <w:lang w:val="en-US"/>
        </w:rPr>
        <w:t>The proposed development adjoins the conservation area, is outside the building envelope and is on an area long recognised as of significant landscape value (see “Landscape” comment below). Parish Council has long sought to protect this area due to its unique character. During the review of the East Cambs Local Plan, we were explicitly assured by ECDC planning officers that it was not necessary to apply for Local Green Space designation, which would give a high level of protection for special green areas. We were informed that it already had a high level of protection, due to the Green Belt, Conservation Area and the village envelope, plus the Structure Plan 1995 statements. We would ask ECDC to respect this commitment given to the Council.</w:t>
      </w:r>
    </w:p>
    <w:p w:rsidR="0053A55F" w:rsidP="0053A55F" w:rsidRDefault="0053A55F" w14:paraId="3D309E44" w14:textId="5216DAC4">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3F6355ED" w14:textId="3B9E6C60">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The Inspector supported the need to protect our Green Belt during the recent refused appeal for planning permission on a very small area of adjacent Green Belt belonging to First Copy.  Reference was also made to the need to limit development outside the village envelope.</w:t>
      </w:r>
    </w:p>
    <w:p w:rsidR="0053A55F" w:rsidP="0053A55F" w:rsidRDefault="0053A55F" w14:paraId="40C3E004" w14:textId="5ED9F82F">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5F4E3B18" w14:textId="1CC6D7B1">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Any development in this area would be deemed as an encroachment and undermining of the rural character of the landscape and have an adverse effect on the neighbours and residents in other areas within the village and surrounding areas.  It would also very significantly increase the number of houses, relative to the current size of the village, and we believe the infrastructure would not be able to cope.</w:t>
      </w:r>
    </w:p>
    <w:p w:rsidR="0053A55F" w:rsidP="0053A55F" w:rsidRDefault="0053A55F" w14:paraId="762661DE" w14:textId="59A0259B">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70A1FDD3" w14:textId="159F971D">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If East Cambs wishes to support development of a retirement village we would argue that it should be located on areas without Green Belt status. It does not merit an “exemption” on Green Belt.</w:t>
      </w:r>
    </w:p>
    <w:p w:rsidR="0053A55F" w:rsidP="0053A55F" w:rsidRDefault="0053A55F" w14:paraId="2A68D58F" w14:textId="2D4E1B1E">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5E72C9B5" w14:textId="2D3688BF">
      <w:pPr>
        <w:rPr>
          <w:rFonts w:ascii="Helvetica" w:hAnsi="Helvetica" w:eastAsia="Helvetica" w:cs="Helvetica"/>
          <w:b w:val="0"/>
          <w:bCs w:val="0"/>
          <w:i w:val="0"/>
          <w:iCs w:val="0"/>
          <w:noProof w:val="0"/>
          <w:color w:val="000000" w:themeColor="text1" w:themeTint="FF" w:themeShade="FF"/>
          <w:sz w:val="24"/>
          <w:szCs w:val="24"/>
          <w:lang w:val="en-GB"/>
        </w:rPr>
      </w:pPr>
      <w:r>
        <w:br/>
      </w:r>
      <w:r>
        <w:br/>
      </w:r>
      <w:r w:rsidRPr="0053A55F" w:rsidR="0053A55F">
        <w:rPr>
          <w:rFonts w:ascii="Helvetica" w:hAnsi="Helvetica" w:eastAsia="Helvetica" w:cs="Helvetica"/>
          <w:b w:val="1"/>
          <w:bCs w:val="1"/>
          <w:i w:val="0"/>
          <w:iCs w:val="0"/>
          <w:strike w:val="0"/>
          <w:dstrike w:val="0"/>
          <w:noProof w:val="0"/>
          <w:color w:val="000000" w:themeColor="text1" w:themeTint="FF" w:themeShade="FF"/>
          <w:sz w:val="24"/>
          <w:szCs w:val="24"/>
          <w:u w:val="single"/>
          <w:lang w:val="es-ES"/>
        </w:rPr>
        <w:t>LOCAL SERVICES</w:t>
      </w:r>
      <w:r>
        <w:br/>
      </w:r>
      <w:r>
        <w:br/>
      </w:r>
      <w:r w:rsidRPr="0053A55F" w:rsidR="0053A55F">
        <w:rPr>
          <w:rFonts w:ascii="Helvetica" w:hAnsi="Helvetica" w:eastAsia="Helvetica" w:cs="Helvetica"/>
          <w:b w:val="1"/>
          <w:bCs w:val="1"/>
          <w:i w:val="0"/>
          <w:iCs w:val="0"/>
          <w:strike w:val="0"/>
          <w:dstrike w:val="0"/>
          <w:noProof w:val="0"/>
          <w:color w:val="000000" w:themeColor="text1" w:themeTint="FF" w:themeShade="FF"/>
          <w:sz w:val="24"/>
          <w:szCs w:val="24"/>
          <w:u w:val="single"/>
          <w:lang w:val="es-ES"/>
        </w:rPr>
        <w:t>The Bottisham Surgery provides health care fo</w:t>
      </w:r>
      <w:r w:rsidRPr="0053A55F" w:rsidR="0053A55F">
        <w:rPr>
          <w:rFonts w:ascii="Helvetica" w:hAnsi="Helvetica" w:eastAsia="Helvetica" w:cs="Helvetica"/>
          <w:b w:val="0"/>
          <w:bCs w:val="0"/>
          <w:i w:val="0"/>
          <w:iCs w:val="0"/>
          <w:noProof w:val="0"/>
          <w:color w:val="000000" w:themeColor="text1" w:themeTint="FF" w:themeShade="FF"/>
          <w:sz w:val="24"/>
          <w:szCs w:val="24"/>
          <w:lang w:val="en-US"/>
        </w:rPr>
        <w:t>r two care homes in the village, plus a high dependency unit, placing significant demand on local GP resources.  It was keenly noted at the parish council’s consultation that residents were concerned by the creation of a top heavy resident demographic.  This would place a significant extra strain on medical and other resources in the village.</w:t>
      </w:r>
    </w:p>
    <w:p w:rsidR="0053A55F" w:rsidP="0053A55F" w:rsidRDefault="0053A55F" w14:paraId="3686603D" w14:textId="7BC74C64">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0DB34B30" w14:textId="5C427932">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It should be noted that Planning Permission has already been granted for a further 50 homes in Bell Road, already adding to the strain on local services.</w:t>
      </w:r>
    </w:p>
    <w:p w:rsidR="0053A55F" w:rsidP="0053A55F" w:rsidRDefault="0053A55F" w14:paraId="43613606" w14:textId="3E018DC6">
      <w:pPr>
        <w:rPr>
          <w:rFonts w:ascii="Helvetica" w:hAnsi="Helvetica" w:eastAsia="Helvetica" w:cs="Helvetica"/>
          <w:b w:val="0"/>
          <w:bCs w:val="0"/>
          <w:i w:val="0"/>
          <w:iCs w:val="0"/>
          <w:noProof w:val="0"/>
          <w:color w:val="000000" w:themeColor="text1" w:themeTint="FF" w:themeShade="FF"/>
          <w:sz w:val="24"/>
          <w:szCs w:val="24"/>
          <w:lang w:val="en-GB"/>
        </w:rPr>
      </w:pPr>
      <w:r>
        <w:br/>
      </w:r>
      <w:r w:rsidRPr="0053A55F" w:rsidR="0053A55F">
        <w:rPr>
          <w:rFonts w:ascii="Helvetica" w:hAnsi="Helvetica" w:eastAsia="Helvetica" w:cs="Helvetica"/>
          <w:b w:val="0"/>
          <w:bCs w:val="0"/>
          <w:i w:val="0"/>
          <w:iCs w:val="0"/>
          <w:noProof w:val="0"/>
          <w:color w:val="000000" w:themeColor="text1" w:themeTint="FF" w:themeShade="FF"/>
          <w:sz w:val="24"/>
          <w:szCs w:val="24"/>
          <w:lang w:val="en-US"/>
        </w:rPr>
        <w:t>At this stage there is no information on how the retirement village will be managed and this could seriously impinge on the care and health of the residents who come to live there.  This should be clarified at an early stage, as the residents are not going to be the usual mix of ages.  They will be in one particular group which would bring added requirements of support.</w:t>
      </w:r>
      <w:r>
        <w:br/>
      </w:r>
      <w:r>
        <w:br/>
      </w:r>
      <w:r w:rsidRPr="0053A55F" w:rsidR="0053A55F">
        <w:rPr>
          <w:rFonts w:ascii="Helvetica" w:hAnsi="Helvetica" w:eastAsia="Helvetica" w:cs="Helvetica"/>
          <w:b w:val="0"/>
          <w:bCs w:val="0"/>
          <w:i w:val="0"/>
          <w:iCs w:val="0"/>
          <w:noProof w:val="0"/>
          <w:color w:val="000000" w:themeColor="text1" w:themeTint="FF" w:themeShade="FF"/>
          <w:sz w:val="24"/>
          <w:szCs w:val="24"/>
          <w:lang w:val="en-US"/>
        </w:rPr>
        <w:t>The Surgery will require reassurances and information on how the care for emergencies and other care issues are managed.</w:t>
      </w:r>
    </w:p>
    <w:p w:rsidR="0053A55F" w:rsidP="0053A55F" w:rsidRDefault="0053A55F" w14:paraId="76242C39" w14:textId="7AB30960">
      <w:pPr>
        <w:rPr>
          <w:rFonts w:ascii="Helvetica" w:hAnsi="Helvetica" w:eastAsia="Helvetica" w:cs="Helvetica"/>
          <w:b w:val="0"/>
          <w:bCs w:val="0"/>
          <w:i w:val="0"/>
          <w:iCs w:val="0"/>
          <w:noProof w:val="0"/>
          <w:color w:val="000000" w:themeColor="text1" w:themeTint="FF" w:themeShade="FF"/>
          <w:sz w:val="24"/>
          <w:szCs w:val="24"/>
          <w:lang w:val="en-GB"/>
        </w:rPr>
      </w:pPr>
      <w:r>
        <w:br/>
      </w:r>
      <w:r>
        <w:br/>
      </w:r>
      <w:r w:rsidRPr="0053A55F" w:rsidR="0053A55F">
        <w:rPr>
          <w:rFonts w:ascii="Helvetica" w:hAnsi="Helvetica" w:eastAsia="Helvetica" w:cs="Helvetica"/>
          <w:b w:val="1"/>
          <w:bCs w:val="1"/>
          <w:i w:val="0"/>
          <w:iCs w:val="0"/>
          <w:strike w:val="0"/>
          <w:dstrike w:val="0"/>
          <w:noProof w:val="0"/>
          <w:color w:val="000000" w:themeColor="text1" w:themeTint="FF" w:themeShade="FF"/>
          <w:sz w:val="24"/>
          <w:szCs w:val="24"/>
          <w:u w:val="single"/>
          <w:lang w:val="en-US"/>
        </w:rPr>
        <w:t xml:space="preserve">TRAVEL IMPLICATIONS </w:t>
      </w:r>
    </w:p>
    <w:p w:rsidR="0053A55F" w:rsidP="0053A55F" w:rsidRDefault="0053A55F" w14:paraId="52F6654F" w14:textId="5E2DAB8B">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7994AD8F" w14:textId="5DFC3E20">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These will apply not only for residents but staff, visitors and delivery vehicles.  The public transport to other towns is considered inadequate and there is no bus service on Sundays or evenings.  This will undoubtedly encourage car use by residents and be inadequate for staff who will be involved in shift work.  This will bring extra traffic into the village</w:t>
      </w:r>
    </w:p>
    <w:p w:rsidR="0053A55F" w:rsidP="0053A55F" w:rsidRDefault="0053A55F" w14:paraId="42FA7D2B" w14:textId="654BCA14">
      <w:pPr>
        <w:rPr>
          <w:rFonts w:ascii="Helvetica" w:hAnsi="Helvetica" w:eastAsia="Helvetica" w:cs="Helvetica"/>
          <w:b w:val="0"/>
          <w:bCs w:val="0"/>
          <w:i w:val="0"/>
          <w:iCs w:val="0"/>
          <w:noProof w:val="0"/>
          <w:color w:val="000000" w:themeColor="text1" w:themeTint="FF" w:themeShade="FF"/>
          <w:sz w:val="24"/>
          <w:szCs w:val="24"/>
          <w:lang w:val="en-GB"/>
        </w:rPr>
      </w:pPr>
      <w:r>
        <w:br/>
      </w:r>
      <w:r w:rsidRPr="0053A55F" w:rsidR="0053A55F">
        <w:rPr>
          <w:rFonts w:ascii="Helvetica" w:hAnsi="Helvetica" w:eastAsia="Helvetica" w:cs="Helvetica"/>
          <w:b w:val="0"/>
          <w:bCs w:val="0"/>
          <w:i w:val="0"/>
          <w:iCs w:val="0"/>
          <w:noProof w:val="0"/>
          <w:color w:val="000000" w:themeColor="text1" w:themeTint="FF" w:themeShade="FF"/>
          <w:sz w:val="24"/>
          <w:szCs w:val="24"/>
          <w:lang w:val="en-US"/>
        </w:rPr>
        <w:t>Staffing for the retirement village will not come from Bottisham, as the Care Homes within the village already have a high percentage of staff (including cooks, gardeners as well as carers and nursing staff) drawn from outside of the village.  This will again cause an increase in traffic due to the poor local public transport.  This, at a time when East Cambs District Council is encouraging a reduction in the carbon footprint.</w:t>
      </w:r>
    </w:p>
    <w:p w:rsidR="0053A55F" w:rsidP="0053A55F" w:rsidRDefault="0053A55F" w14:paraId="5F763A5A" w14:textId="690515EB">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31C2D644" w14:textId="5548021F">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The subsequent addition of 50+ affordable homes will exacerbate the situation further.</w:t>
      </w:r>
    </w:p>
    <w:p w:rsidR="0053A55F" w:rsidP="0053A55F" w:rsidRDefault="0053A55F" w14:paraId="0C400EBB" w14:textId="4B52BD48">
      <w:pPr>
        <w:rPr>
          <w:rFonts w:ascii="Helvetica" w:hAnsi="Helvetica" w:eastAsia="Helvetica" w:cs="Helvetica"/>
          <w:b w:val="0"/>
          <w:bCs w:val="0"/>
          <w:i w:val="0"/>
          <w:iCs w:val="0"/>
          <w:noProof w:val="0"/>
          <w:color w:val="000000" w:themeColor="text1" w:themeTint="FF" w:themeShade="FF"/>
          <w:sz w:val="24"/>
          <w:szCs w:val="24"/>
          <w:lang w:val="en-GB"/>
        </w:rPr>
      </w:pPr>
      <w:r>
        <w:br/>
      </w:r>
    </w:p>
    <w:p w:rsidR="0053A55F" w:rsidP="0053A55F" w:rsidRDefault="0053A55F" w14:paraId="1FBA2DE8" w14:textId="1D80E350">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1"/>
          <w:bCs w:val="1"/>
          <w:i w:val="0"/>
          <w:iCs w:val="0"/>
          <w:strike w:val="0"/>
          <w:dstrike w:val="0"/>
          <w:noProof w:val="0"/>
          <w:color w:val="000000" w:themeColor="text1" w:themeTint="FF" w:themeShade="FF"/>
          <w:sz w:val="24"/>
          <w:szCs w:val="24"/>
          <w:u w:val="single"/>
          <w:lang w:val="en-US"/>
        </w:rPr>
        <w:t>SEWAGE WORKS </w:t>
      </w:r>
      <w:r>
        <w:br/>
      </w:r>
      <w:r>
        <w:br/>
      </w:r>
      <w:r w:rsidRPr="0053A55F" w:rsidR="0053A55F">
        <w:rPr>
          <w:rFonts w:ascii="Helvetica" w:hAnsi="Helvetica" w:eastAsia="Helvetica" w:cs="Helvetica"/>
          <w:b w:val="1"/>
          <w:bCs w:val="1"/>
          <w:i w:val="0"/>
          <w:iCs w:val="0"/>
          <w:strike w:val="0"/>
          <w:dstrike w:val="0"/>
          <w:noProof w:val="0"/>
          <w:color w:val="000000" w:themeColor="text1" w:themeTint="FF" w:themeShade="FF"/>
          <w:sz w:val="24"/>
          <w:szCs w:val="24"/>
          <w:u w:val="single"/>
          <w:lang w:val="en-US"/>
        </w:rPr>
        <w:t>We have always questioned the statement from Anglian Water that there is adequate capacity. Residents in the area repeatedly comment on the early morning traffic of tankers removing effluent several times a week.  If the retirement village and more afforda</w:t>
      </w:r>
      <w:r w:rsidRPr="0053A55F" w:rsidR="0053A55F">
        <w:rPr>
          <w:rFonts w:ascii="Helvetica" w:hAnsi="Helvetica" w:eastAsia="Helvetica" w:cs="Helvetica"/>
          <w:b w:val="0"/>
          <w:bCs w:val="0"/>
          <w:i w:val="0"/>
          <w:iCs w:val="0"/>
          <w:noProof w:val="0"/>
          <w:color w:val="000000" w:themeColor="text1" w:themeTint="FF" w:themeShade="FF"/>
          <w:sz w:val="24"/>
          <w:szCs w:val="24"/>
          <w:lang w:val="en-US"/>
        </w:rPr>
        <w:t xml:space="preserve">ble houses are built, as well as the 50 already granted permission off of Bell Road, then it could be estimated an extra two tankers a week will be required - as well as increasing the strain on a sewage farm built for much lower volume.  </w:t>
      </w:r>
    </w:p>
    <w:p w:rsidR="0053A55F" w:rsidP="0053A55F" w:rsidRDefault="0053A55F" w14:paraId="2F7A5D1F" w14:textId="5CBAB7D1">
      <w:pPr>
        <w:rPr>
          <w:rFonts w:ascii="Calibri" w:hAnsi="Calibri" w:eastAsia="Calibri" w:cs="Calibri"/>
          <w:b w:val="0"/>
          <w:bCs w:val="0"/>
          <w:i w:val="0"/>
          <w:iCs w:val="0"/>
          <w:noProof w:val="0"/>
          <w:color w:val="000000" w:themeColor="text1" w:themeTint="FF" w:themeShade="FF"/>
          <w:sz w:val="24"/>
          <w:szCs w:val="24"/>
          <w:lang w:val="en-GB"/>
        </w:rPr>
      </w:pPr>
    </w:p>
    <w:p w:rsidR="0053A55F" w:rsidP="0053A55F" w:rsidRDefault="0053A55F" w14:paraId="6F03DE28" w14:textId="1FBB3A8E">
      <w:pPr>
        <w:rPr>
          <w:rFonts w:ascii="Calibri" w:hAnsi="Calibri" w:eastAsia="Calibri" w:cs="Calibri"/>
          <w:b w:val="0"/>
          <w:bCs w:val="0"/>
          <w:i w:val="0"/>
          <w:iCs w:val="0"/>
          <w:noProof w:val="0"/>
          <w:color w:val="000000" w:themeColor="text1" w:themeTint="FF" w:themeShade="FF"/>
          <w:sz w:val="24"/>
          <w:szCs w:val="24"/>
          <w:lang w:val="en-GB"/>
        </w:rPr>
      </w:pPr>
    </w:p>
    <w:p w:rsidR="0053A55F" w:rsidP="0053A55F" w:rsidRDefault="0053A55F" w14:paraId="5BBC7BD1" w14:textId="38914F16">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1"/>
          <w:bCs w:val="1"/>
          <w:i w:val="0"/>
          <w:iCs w:val="0"/>
          <w:strike w:val="0"/>
          <w:dstrike w:val="0"/>
          <w:noProof w:val="0"/>
          <w:color w:val="000000" w:themeColor="text1" w:themeTint="FF" w:themeShade="FF"/>
          <w:sz w:val="24"/>
          <w:szCs w:val="24"/>
          <w:u w:val="single"/>
          <w:lang w:val="en-US"/>
        </w:rPr>
        <w:t xml:space="preserve">LANDSCAPE AND VISUAL IMPACT </w:t>
      </w:r>
    </w:p>
    <w:p w:rsidR="0053A55F" w:rsidP="0053A55F" w:rsidRDefault="0053A55F" w14:paraId="0C0960BD" w14:textId="4D4B18AD">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725EBF4A" w14:textId="49525382">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We have previously commented on the Landscape and Visual Impact of this area during several submissions to reviews. These include Green Belt policies and reviews in public, Local Plan and the review of the Structure Plan 1995.  This concluded the area between the bridleway (now a public footpath) and The Grange (Hilton Park) is appropriately described as being of high landscape value and forms a clear cut, permanent and easily recognisable boundary for the Green Belt in the neighbourhood.</w:t>
      </w:r>
    </w:p>
    <w:p w:rsidR="0053A55F" w:rsidP="0053A55F" w:rsidRDefault="0053A55F" w14:paraId="402046D3" w14:textId="0A3B72E5">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2B69E490" w14:textId="1A9A492A">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There is also a vista from the Nine Mile Hill to the Swaffham Road. This was referred to during the Consultation and opposition to the Nine Mile Hill application in 1991.</w:t>
      </w:r>
    </w:p>
    <w:p w:rsidR="0053A55F" w:rsidP="0053A55F" w:rsidRDefault="0053A55F" w14:paraId="480E8A4A" w14:textId="0EC5B5A2">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00019A65" w14:textId="6CA0E15F">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Any applicants will go to considerable lengths to reduce the impact of the proposal both in terms of layout, landscaping and usage. But, this will not overcome the detrimental impact on the area. Bottisham is a rural village and it is important that we preserve the Green Belt to prevent urbanisation.</w:t>
      </w:r>
    </w:p>
    <w:p w:rsidR="0053A55F" w:rsidP="0053A55F" w:rsidRDefault="0053A55F" w14:paraId="456025C2" w14:textId="7D218C80">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000DE5C3" w14:textId="20BB32B6">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3C058E8D" w14:textId="59FB39B0">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1"/>
          <w:bCs w:val="1"/>
          <w:i w:val="0"/>
          <w:iCs w:val="0"/>
          <w:strike w:val="0"/>
          <w:dstrike w:val="0"/>
          <w:noProof w:val="0"/>
          <w:color w:val="000000" w:themeColor="text1" w:themeTint="FF" w:themeShade="FF"/>
          <w:sz w:val="24"/>
          <w:szCs w:val="24"/>
          <w:u w:val="single"/>
          <w:lang w:val="en-US"/>
        </w:rPr>
        <w:t xml:space="preserve">HIGHWAYS PARKING AND SAFETY ISSUES </w:t>
      </w:r>
    </w:p>
    <w:p w:rsidR="0053A55F" w:rsidP="0053A55F" w:rsidRDefault="0053A55F" w14:paraId="5858CA99" w14:textId="3BEEA4AD">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225E06A4" w14:textId="540D78E4">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This village already has significant traffic issues and we have installed traffic calming speed indicating displays within the area to them. The traffic survey is misleading, as it was done during school holidays and at times when the village was quieter.</w:t>
      </w:r>
    </w:p>
    <w:p w:rsidR="0053A55F" w:rsidP="0053A55F" w:rsidRDefault="0053A55F" w14:paraId="26EB96CE" w14:textId="6F34478C">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0879B323" w14:textId="32A0E988">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 xml:space="preserve">The area of the the High Street and Beechwood Avenue close to the planned site entrance already has significant parking problems due to the primary school - especially at school drop-off/pick-up times. Visibility will be impaired for residents and visitors entering and leaving the site and the increased traffic flow from this new development will significantly increase the possibility of accidents.  </w:t>
      </w:r>
    </w:p>
    <w:p w:rsidR="0053A55F" w:rsidP="0053A55F" w:rsidRDefault="0053A55F" w14:paraId="730ACD5C" w14:textId="095BAB38">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10C11772" w14:textId="3822850C">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Approaching the site along the High Street from the village centre, there are concerns that the visibility on entering the site is impaired due to a neighbouring property’s high wall.</w:t>
      </w:r>
    </w:p>
    <w:p w:rsidR="0053A55F" w:rsidP="0053A55F" w:rsidRDefault="0053A55F" w14:paraId="2D563FAD" w14:textId="793BC5B6">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71052E17" w14:textId="69DB29F8">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 xml:space="preserve">The entrance to the play area has yet to be defined and there may be issues with ownership at the end of Rowan Close.  However, if access is via Rowan Close, there will be issues with parking there – again likely to be worse during school pick up time. We are unable to see any provision in the draft plans for parking adjacent to the additional amenities promised for the village. </w:t>
      </w:r>
    </w:p>
    <w:p w:rsidR="0053A55F" w:rsidP="0053A55F" w:rsidRDefault="0053A55F" w14:paraId="6EAE273A" w14:textId="1836C244">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0351B833" w14:textId="1AD9CBBF">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1"/>
          <w:bCs w:val="1"/>
          <w:i w:val="0"/>
          <w:iCs w:val="0"/>
          <w:strike w:val="0"/>
          <w:dstrike w:val="0"/>
          <w:noProof w:val="0"/>
          <w:color w:val="000000" w:themeColor="text1" w:themeTint="FF" w:themeShade="FF"/>
          <w:sz w:val="24"/>
          <w:szCs w:val="24"/>
          <w:u w:val="single"/>
          <w:lang w:val="en-US"/>
        </w:rPr>
        <w:t xml:space="preserve">CONSULTATIONS                       </w:t>
      </w:r>
    </w:p>
    <w:p w:rsidR="0053A55F" w:rsidP="0053A55F" w:rsidRDefault="0053A55F" w14:paraId="482CA14B" w14:textId="4CB0E5F1">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334B150E" w14:textId="55FC9EB8">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We received the original application shortly before the Covid-19 restrictions, but managed to have a well attended meeting in order for the Village to see the plans.  We were not however able to have a subsequent public meeting to discuss the feedback.  However, the Parish Council held an online meeting to discuss this and has done its best to represent local views given the circumstances.</w:t>
      </w:r>
    </w:p>
    <w:p w:rsidR="0053A55F" w:rsidP="0053A55F" w:rsidRDefault="0053A55F" w14:paraId="63D29F57" w14:textId="167F91F1">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70ECFAFD" w14:textId="51ED56CE">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The subsequent recent late changes to the application have given us inadequate time properly to consult with the village. We have, however, done our  best to inform local people in the circumstances and gather residents’ views.</w:t>
      </w:r>
    </w:p>
    <w:p w:rsidR="0053A55F" w:rsidP="0053A55F" w:rsidRDefault="0053A55F" w14:paraId="22797E6E" w14:textId="7B3D6C58">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374AB55E" w14:textId="3A43790F">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1"/>
          <w:bCs w:val="1"/>
          <w:i w:val="0"/>
          <w:iCs w:val="0"/>
          <w:strike w:val="0"/>
          <w:dstrike w:val="0"/>
          <w:noProof w:val="0"/>
          <w:color w:val="000000" w:themeColor="text1" w:themeTint="FF" w:themeShade="FF"/>
          <w:sz w:val="24"/>
          <w:szCs w:val="24"/>
          <w:u w:val="single"/>
          <w:lang w:val="en-US"/>
        </w:rPr>
        <w:t xml:space="preserve">CONCLUSION </w:t>
      </w:r>
    </w:p>
    <w:p w:rsidR="0053A55F" w:rsidP="0053A55F" w:rsidRDefault="0053A55F" w14:paraId="1BCA3CF9" w14:textId="75749B89">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46C086F1" w14:textId="185AA204">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We oppose this application for the following reasons:</w:t>
      </w:r>
    </w:p>
    <w:p w:rsidR="0053A55F" w:rsidP="0053A55F" w:rsidRDefault="0053A55F" w14:paraId="3086D42A" w14:textId="5C94D430">
      <w:pPr>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680C2806" w14:textId="0D46C6CF">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 xml:space="preserve"> The Parish Council has previously supported planned limited development on an area of Green Belt off Bell Rd, to allow provision of affordable housing for the locality in line with NPPF exemptions (with permission for a further 50 homes recently given).  </w:t>
      </w:r>
      <w:r w:rsidRPr="0053A55F" w:rsidR="0053A55F">
        <w:rPr>
          <w:rFonts w:ascii="Helvetica" w:hAnsi="Helvetica" w:eastAsia="Helvetica" w:cs="Helvetica"/>
          <w:b w:val="0"/>
          <w:bCs w:val="0"/>
          <w:i w:val="0"/>
          <w:iCs w:val="0"/>
          <w:strike w:val="0"/>
          <w:dstrike w:val="0"/>
          <w:noProof w:val="0"/>
          <w:color w:val="000000" w:themeColor="text1" w:themeTint="FF" w:themeShade="FF"/>
          <w:sz w:val="24"/>
          <w:szCs w:val="24"/>
          <w:u w:val="single"/>
          <w:lang w:val="en-US"/>
        </w:rPr>
        <w:t>This is in an area that is well away from our Conservation Area/historic parts of the village and has limited landscape value.</w:t>
      </w:r>
      <w:r w:rsidRPr="0053A55F" w:rsidR="0053A55F">
        <w:rPr>
          <w:rFonts w:ascii="Helvetica" w:hAnsi="Helvetica" w:eastAsia="Helvetica" w:cs="Helvetica"/>
          <w:b w:val="0"/>
          <w:bCs w:val="0"/>
          <w:i w:val="0"/>
          <w:iCs w:val="0"/>
          <w:noProof w:val="0"/>
          <w:color w:val="000000" w:themeColor="text1" w:themeTint="FF" w:themeShade="FF"/>
          <w:sz w:val="24"/>
          <w:szCs w:val="24"/>
          <w:lang w:val="en-US"/>
        </w:rPr>
        <w:t xml:space="preserve">  The Parish Council does not believe there is need within Bottisham for provision of further affordable homes. There is no justification for this proposed development on an area of Green Belt long recognised as having significant landscape value and which will negatively impact the Conservation Area. It is also outside the village envelope. </w:t>
      </w:r>
    </w:p>
    <w:p w:rsidR="0053A55F" w:rsidP="0053A55F" w:rsidRDefault="0053A55F" w14:paraId="4BCB0A07" w14:textId="5AD9117A">
      <w:pPr>
        <w:ind w:left="284" w:hanging="284"/>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6C56F5BC" w14:textId="1CEA0848">
      <w:pPr>
        <w:pStyle w:val="BodyA"/>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 xml:space="preserve">    The local Green Belt is the only area of Green Belt in ECDC and should be protected to prevent urban sprawl from Cambridge. ECDC has adequate supplies of available land for development elsewhere that will supply further affordable homes without requiring development on Green Belt.</w:t>
      </w:r>
    </w:p>
    <w:p w:rsidR="0053A55F" w:rsidP="0053A55F" w:rsidRDefault="0053A55F" w14:paraId="1E1F07FC" w14:textId="17F15E9E">
      <w:pPr>
        <w:ind w:left="284" w:hanging="284"/>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39E855BB" w14:textId="18B870A9">
      <w:pPr>
        <w:pStyle w:val="BodyA"/>
        <w:ind w:left="284" w:hanging="284"/>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3.  The need for a retirement village of this scale in Bottisham (or the local area) has  not been demonstrated. The expected cost means that only a few residents will be able to afford to live in the retirement village and the majority of residents will be incomers.  Bottisham already has significant provision for the elderly, with three residential care facilities and the arrival of a large retirement village will, we believe, negatively impact on the provision of medical care for other residents.</w:t>
      </w:r>
    </w:p>
    <w:p w:rsidR="0053A55F" w:rsidP="0053A55F" w:rsidRDefault="0053A55F" w14:paraId="03E003B1" w14:textId="0D7AE5D0">
      <w:pPr>
        <w:ind w:left="284" w:hanging="284"/>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3D9C4701" w14:textId="74EA0540">
      <w:pPr>
        <w:pStyle w:val="BodyA"/>
        <w:ind w:left="284" w:hanging="284"/>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 xml:space="preserve">4.  While we fully oppose any development in this area of Green Belt, we would point out that the suggested placement of all the affordable homes in a “ghetto” is not in line with guidance that recommends </w:t>
      </w:r>
      <w:r w:rsidRPr="0053A55F" w:rsidR="0053A55F">
        <w:rPr>
          <w:rFonts w:ascii="Helvetica" w:hAnsi="Helvetica" w:eastAsia="Helvetica" w:cs="Helvetica"/>
          <w:b w:val="0"/>
          <w:bCs w:val="0"/>
          <w:i w:val="0"/>
          <w:iCs w:val="0"/>
          <w:strike w:val="0"/>
          <w:dstrike w:val="0"/>
          <w:noProof w:val="0"/>
          <w:color w:val="000000" w:themeColor="text1" w:themeTint="FF" w:themeShade="FF"/>
          <w:sz w:val="24"/>
          <w:szCs w:val="24"/>
          <w:u w:val="single"/>
          <w:lang w:val="en-US"/>
        </w:rPr>
        <w:t>no more than 15 residences in one parcel to ensure a balanced and sustainable community</w:t>
      </w:r>
      <w:r w:rsidRPr="0053A55F" w:rsidR="0053A55F">
        <w:rPr>
          <w:rFonts w:ascii="Helvetica" w:hAnsi="Helvetica" w:eastAsia="Helvetica" w:cs="Helvetica"/>
          <w:b w:val="0"/>
          <w:bCs w:val="0"/>
          <w:i w:val="0"/>
          <w:iCs w:val="0"/>
          <w:noProof w:val="0"/>
          <w:color w:val="000000" w:themeColor="text1" w:themeTint="FF" w:themeShade="FF"/>
          <w:sz w:val="24"/>
          <w:szCs w:val="24"/>
          <w:lang w:val="en-US"/>
        </w:rPr>
        <w:t xml:space="preserve">. This guidance has been carefully followed in the planned development in BOTT 1, where the affordable housing is well integrated within the wider development.  </w:t>
      </w:r>
    </w:p>
    <w:p w:rsidR="0053A55F" w:rsidP="0053A55F" w:rsidRDefault="0053A55F" w14:paraId="2587211B" w14:textId="7B5FC5AD">
      <w:pPr>
        <w:ind w:left="284" w:hanging="284"/>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48EFB641" w14:textId="34B36B70">
      <w:pPr>
        <w:pStyle w:val="BodyA"/>
        <w:ind w:left="284" w:hanging="284"/>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5.  If this application is referred to Planning Committee, then we will inform the Village and also use our right to attend the meeting to speak.</w:t>
      </w:r>
    </w:p>
    <w:p w:rsidR="0053A55F" w:rsidP="0053A55F" w:rsidRDefault="0053A55F" w14:paraId="5D964D4E" w14:textId="06E39DC9">
      <w:pPr>
        <w:ind w:left="284" w:hanging="284"/>
        <w:rPr>
          <w:rFonts w:ascii="Helvetica" w:hAnsi="Helvetica" w:eastAsia="Helvetica" w:cs="Helvetica"/>
          <w:b w:val="0"/>
          <w:bCs w:val="0"/>
          <w:i w:val="0"/>
          <w:iCs w:val="0"/>
          <w:noProof w:val="0"/>
          <w:color w:val="000000" w:themeColor="text1" w:themeTint="FF" w:themeShade="FF"/>
          <w:sz w:val="24"/>
          <w:szCs w:val="24"/>
          <w:lang w:val="en-GB"/>
        </w:rPr>
      </w:pPr>
    </w:p>
    <w:p w:rsidR="0053A55F" w:rsidP="0053A55F" w:rsidRDefault="0053A55F" w14:paraId="3A95F5B7" w14:textId="55A24677">
      <w:pPr>
        <w:pStyle w:val="BodyA"/>
        <w:ind w:left="284" w:hanging="284"/>
        <w:rPr>
          <w:rFonts w:ascii="Helvetica" w:hAnsi="Helvetica" w:eastAsia="Helvetica" w:cs="Helvetica"/>
          <w:b w:val="0"/>
          <w:bCs w:val="0"/>
          <w:i w:val="0"/>
          <w:iCs w:val="0"/>
          <w:noProof w:val="0"/>
          <w:color w:val="000000" w:themeColor="text1" w:themeTint="FF" w:themeShade="FF"/>
          <w:sz w:val="24"/>
          <w:szCs w:val="24"/>
          <w:lang w:val="en-GB"/>
        </w:rPr>
      </w:pPr>
      <w:r w:rsidRPr="0053A55F" w:rsidR="0053A55F">
        <w:rPr>
          <w:rFonts w:ascii="Helvetica" w:hAnsi="Helvetica" w:eastAsia="Helvetica" w:cs="Helvetica"/>
          <w:b w:val="0"/>
          <w:bCs w:val="0"/>
          <w:i w:val="0"/>
          <w:iCs w:val="0"/>
          <w:noProof w:val="0"/>
          <w:color w:val="000000" w:themeColor="text1" w:themeTint="FF" w:themeShade="FF"/>
          <w:sz w:val="24"/>
          <w:szCs w:val="24"/>
          <w:lang w:val="en-US"/>
        </w:rPr>
        <w:t xml:space="preserve">6.  In summary we strongly urge this application be refused. There is no demonstration of a local need for either affordable homes or a large retirement village that justifies development on a Green Belt area long recognised as deserving of protection. </w:t>
      </w:r>
    </w:p>
    <w:p w:rsidR="0053A55F" w:rsidP="0053A55F" w:rsidRDefault="0053A55F" w14:paraId="3C9FF5A9" w14:textId="314E0D72">
      <w:pPr>
        <w:pStyle w:val="BodyA"/>
        <w:rPr>
          <w:rFonts w:ascii="Helvetica" w:hAnsi="Helvetica" w:eastAsia="Helvetica" w:cs="Helvetica"/>
          <w:b w:val="0"/>
          <w:bCs w:val="0"/>
          <w:i w:val="0"/>
          <w:iCs w:val="0"/>
          <w:noProof w:val="0"/>
          <w:color w:val="000000" w:themeColor="text1" w:themeTint="FF" w:themeShade="FF"/>
          <w:sz w:val="24"/>
          <w:szCs w:val="24"/>
          <w:lang w:val="en-GB"/>
        </w:rPr>
      </w:pPr>
    </w:p>
    <w:sectPr w:rsidRPr="00C965C3" w:rsidR="00944E61">
      <w:headerReference w:type="default" r:id="rId8"/>
      <w:footerReference w:type="default" r:id="rId9"/>
      <w:pgSz w:w="11900" w:h="16840" w:orient="portrait"/>
      <w:pgMar w:top="1440" w:right="1466" w:bottom="1079"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6446" w:rsidRDefault="00406446" w14:paraId="1CBE4DFA" w14:textId="77777777">
      <w:r>
        <w:separator/>
      </w:r>
    </w:p>
  </w:endnote>
  <w:endnote w:type="continuationSeparator" w:id="0">
    <w:p w:rsidR="00406446" w:rsidRDefault="00406446" w14:paraId="74A54BB0" w14:textId="77777777">
      <w:r>
        <w:continuationSeparator/>
      </w:r>
    </w:p>
  </w:endnote>
  <w:endnote w:type="continuationNotice" w:id="1">
    <w:p w:rsidR="00406446" w:rsidRDefault="00406446" w14:paraId="634E3F4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4E61" w:rsidRDefault="00944E61" w14:paraId="63B62650"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6446" w:rsidRDefault="00406446" w14:paraId="1F5461B5" w14:textId="77777777">
      <w:r>
        <w:separator/>
      </w:r>
    </w:p>
  </w:footnote>
  <w:footnote w:type="continuationSeparator" w:id="0">
    <w:p w:rsidR="00406446" w:rsidRDefault="00406446" w14:paraId="29F2689C" w14:textId="77777777">
      <w:r>
        <w:continuationSeparator/>
      </w:r>
    </w:p>
  </w:footnote>
  <w:footnote w:type="continuationNotice" w:id="1">
    <w:p w:rsidR="00406446" w:rsidRDefault="00406446" w14:paraId="544F37C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4E61" w:rsidRDefault="00944E61" w14:paraId="26D69D6F"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C497D36"/>
    <w:multiLevelType w:val="hybridMultilevel"/>
    <w:tmpl w:val="8794A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619C4"/>
    <w:multiLevelType w:val="hybridMultilevel"/>
    <w:tmpl w:val="A776FD04"/>
    <w:lvl w:ilvl="0" w:tplc="43C071F0">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 w15:restartNumberingAfterBreak="0">
    <w:nsid w:val="224024B7"/>
    <w:multiLevelType w:val="hybridMultilevel"/>
    <w:tmpl w:val="01FC9A8A"/>
    <w:numStyleLink w:val="ImportedStyle2"/>
  </w:abstractNum>
  <w:abstractNum w:abstractNumId="3" w15:restartNumberingAfterBreak="0">
    <w:nsid w:val="26AD62AA"/>
    <w:multiLevelType w:val="hybridMultilevel"/>
    <w:tmpl w:val="A1C0E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3016D6"/>
    <w:multiLevelType w:val="hybridMultilevel"/>
    <w:tmpl w:val="CE34178A"/>
    <w:numStyleLink w:val="ImportedStyle1"/>
  </w:abstractNum>
  <w:abstractNum w:abstractNumId="5" w15:restartNumberingAfterBreak="0">
    <w:nsid w:val="500F2899"/>
    <w:multiLevelType w:val="hybridMultilevel"/>
    <w:tmpl w:val="96EA07E8"/>
    <w:lvl w:ilvl="0" w:tplc="2604B120">
      <w:start w:val="1"/>
      <w:numFmt w:val="decimal"/>
      <w:lvlText w:val="%1."/>
      <w:lvlJc w:val="left"/>
      <w:pPr>
        <w:ind w:left="1260" w:hanging="9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D4722D"/>
    <w:multiLevelType w:val="hybridMultilevel"/>
    <w:tmpl w:val="CE34178A"/>
    <w:styleLink w:val="ImportedStyle1"/>
    <w:lvl w:ilvl="0" w:tplc="741A9F74">
      <w:start w:val="1"/>
      <w:numFmt w:val="lowerRoman"/>
      <w:lvlText w:val="%1)"/>
      <w:lvlJc w:val="left"/>
      <w:pPr>
        <w:tabs>
          <w:tab w:val="num" w:pos="90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CAC89FE">
      <w:start w:val="1"/>
      <w:numFmt w:val="lowerLetter"/>
      <w:lvlText w:val="%2."/>
      <w:lvlJc w:val="left"/>
      <w:pPr>
        <w:tabs>
          <w:tab w:val="left" w:pos="900"/>
          <w:tab w:val="num" w:pos="1440"/>
        </w:tabs>
        <w:ind w:left="162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3B9E9ED0">
      <w:start w:val="1"/>
      <w:numFmt w:val="lowerRoman"/>
      <w:lvlText w:val="%3."/>
      <w:lvlJc w:val="left"/>
      <w:pPr>
        <w:tabs>
          <w:tab w:val="left" w:pos="900"/>
          <w:tab w:val="num" w:pos="2160"/>
        </w:tabs>
        <w:ind w:left="234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146258DC">
      <w:start w:val="1"/>
      <w:numFmt w:val="decimal"/>
      <w:lvlText w:val="%4."/>
      <w:lvlJc w:val="left"/>
      <w:pPr>
        <w:tabs>
          <w:tab w:val="left" w:pos="900"/>
          <w:tab w:val="num" w:pos="2880"/>
        </w:tabs>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7E7A6BF4">
      <w:start w:val="1"/>
      <w:numFmt w:val="lowerLetter"/>
      <w:lvlText w:val="%5."/>
      <w:lvlJc w:val="left"/>
      <w:pPr>
        <w:tabs>
          <w:tab w:val="left" w:pos="900"/>
          <w:tab w:val="num" w:pos="3600"/>
        </w:tabs>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D608AC80">
      <w:start w:val="1"/>
      <w:numFmt w:val="lowerRoman"/>
      <w:lvlText w:val="%6."/>
      <w:lvlJc w:val="left"/>
      <w:pPr>
        <w:tabs>
          <w:tab w:val="left" w:pos="900"/>
          <w:tab w:val="num" w:pos="4320"/>
        </w:tabs>
        <w:ind w:left="4500" w:hanging="480"/>
      </w:pPr>
      <w:rPr>
        <w:rFonts w:hAnsi="Arial Unicode MS"/>
        <w:caps w:val="0"/>
        <w:smallCaps w:val="0"/>
        <w:strike w:val="0"/>
        <w:dstrike w:val="0"/>
        <w:outline w:val="0"/>
        <w:emboss w:val="0"/>
        <w:imprint w:val="0"/>
        <w:spacing w:val="0"/>
        <w:w w:val="100"/>
        <w:kern w:val="0"/>
        <w:position w:val="0"/>
        <w:highlight w:val="none"/>
        <w:vertAlign w:val="baseline"/>
      </w:rPr>
    </w:lvl>
    <w:lvl w:ilvl="6" w:tplc="5BF09CB0">
      <w:start w:val="1"/>
      <w:numFmt w:val="decimal"/>
      <w:lvlText w:val="%7."/>
      <w:lvlJc w:val="left"/>
      <w:pPr>
        <w:tabs>
          <w:tab w:val="left" w:pos="900"/>
          <w:tab w:val="num" w:pos="5040"/>
        </w:tabs>
        <w:ind w:left="522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9ABCAF68">
      <w:start w:val="1"/>
      <w:numFmt w:val="lowerLetter"/>
      <w:lvlText w:val="%8."/>
      <w:lvlJc w:val="left"/>
      <w:pPr>
        <w:tabs>
          <w:tab w:val="left" w:pos="900"/>
          <w:tab w:val="num" w:pos="5760"/>
        </w:tabs>
        <w:ind w:left="594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B28E7356">
      <w:start w:val="1"/>
      <w:numFmt w:val="lowerRoman"/>
      <w:lvlText w:val="%9."/>
      <w:lvlJc w:val="left"/>
      <w:pPr>
        <w:tabs>
          <w:tab w:val="left" w:pos="900"/>
          <w:tab w:val="num" w:pos="6480"/>
        </w:tabs>
        <w:ind w:left="666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E020C4C"/>
    <w:multiLevelType w:val="hybridMultilevel"/>
    <w:tmpl w:val="01FC9A8A"/>
    <w:styleLink w:val="ImportedStyle2"/>
    <w:lvl w:ilvl="0" w:tplc="1AC8DDDC">
      <w:start w:val="1"/>
      <w:numFmt w:val="lowerLetter"/>
      <w:lvlText w:val="%1)"/>
      <w:lvlJc w:val="left"/>
      <w:pPr>
        <w:tabs>
          <w:tab w:val="left" w:pos="900"/>
        </w:tabs>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428FB6">
      <w:start w:val="1"/>
      <w:numFmt w:val="lowerLetter"/>
      <w:lvlText w:val="%2."/>
      <w:lvlJc w:val="left"/>
      <w:pPr>
        <w:tabs>
          <w:tab w:val="left" w:pos="90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1269E0">
      <w:start w:val="1"/>
      <w:numFmt w:val="lowerRoman"/>
      <w:lvlText w:val="%3."/>
      <w:lvlJc w:val="left"/>
      <w:pPr>
        <w:tabs>
          <w:tab w:val="left" w:pos="900"/>
        </w:tabs>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F9E3196">
      <w:start w:val="1"/>
      <w:numFmt w:val="decimal"/>
      <w:lvlText w:val="%4."/>
      <w:lvlJc w:val="left"/>
      <w:pPr>
        <w:tabs>
          <w:tab w:val="left" w:pos="90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36A20A">
      <w:start w:val="1"/>
      <w:numFmt w:val="lowerLetter"/>
      <w:lvlText w:val="%5."/>
      <w:lvlJc w:val="left"/>
      <w:pPr>
        <w:tabs>
          <w:tab w:val="left" w:pos="90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307A60">
      <w:start w:val="1"/>
      <w:numFmt w:val="lowerRoman"/>
      <w:lvlText w:val="%6."/>
      <w:lvlJc w:val="left"/>
      <w:pPr>
        <w:tabs>
          <w:tab w:val="left" w:pos="900"/>
        </w:tabs>
        <w:ind w:left="48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FD05920">
      <w:start w:val="1"/>
      <w:numFmt w:val="decimal"/>
      <w:lvlText w:val="%7."/>
      <w:lvlJc w:val="left"/>
      <w:pPr>
        <w:tabs>
          <w:tab w:val="left" w:pos="90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C2C478">
      <w:start w:val="1"/>
      <w:numFmt w:val="lowerLetter"/>
      <w:lvlText w:val="%8."/>
      <w:lvlJc w:val="left"/>
      <w:pPr>
        <w:tabs>
          <w:tab w:val="left" w:pos="90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CE58F0">
      <w:start w:val="1"/>
      <w:numFmt w:val="lowerRoman"/>
      <w:lvlText w:val="%9."/>
      <w:lvlJc w:val="left"/>
      <w:pPr>
        <w:tabs>
          <w:tab w:val="left" w:pos="900"/>
        </w:tabs>
        <w:ind w:left="70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0">
    <w:abstractNumId w:val="8"/>
  </w:num>
  <w:num w:numId="1">
    <w:abstractNumId w:val="7"/>
  </w:num>
  <w:num w:numId="2">
    <w:abstractNumId w:val="2"/>
  </w:num>
  <w:num w:numId="3">
    <w:abstractNumId w:val="6"/>
  </w:num>
  <w:num w:numId="4">
    <w:abstractNumId w:val="4"/>
  </w:num>
  <w:num w:numId="5">
    <w:abstractNumId w:val="2"/>
    <w:lvlOverride w:ilvl="0">
      <w:startOverride w:val="1"/>
    </w:lvlOverride>
  </w:num>
  <w:num w:numId="6">
    <w:abstractNumId w:val="5"/>
  </w:num>
  <w:num w:numId="7">
    <w:abstractNumId w:val="3"/>
  </w:num>
  <w:num w:numId="8">
    <w:abstractNumId w:val="0"/>
  </w:num>
  <w:num w:numId="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isplayBackgroundShap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61"/>
    <w:rsid w:val="00011BEE"/>
    <w:rsid w:val="0001284C"/>
    <w:rsid w:val="000171DD"/>
    <w:rsid w:val="000236A1"/>
    <w:rsid w:val="00033DE0"/>
    <w:rsid w:val="00036841"/>
    <w:rsid w:val="000A05EC"/>
    <w:rsid w:val="000A28BB"/>
    <w:rsid w:val="000D378A"/>
    <w:rsid w:val="000F32A5"/>
    <w:rsid w:val="00130B33"/>
    <w:rsid w:val="001424CA"/>
    <w:rsid w:val="001B3055"/>
    <w:rsid w:val="001C5974"/>
    <w:rsid w:val="001D5DEE"/>
    <w:rsid w:val="001E1AD2"/>
    <w:rsid w:val="001E2DB3"/>
    <w:rsid w:val="001E3E64"/>
    <w:rsid w:val="00201641"/>
    <w:rsid w:val="00226CC9"/>
    <w:rsid w:val="002363CD"/>
    <w:rsid w:val="002660A3"/>
    <w:rsid w:val="00271F7B"/>
    <w:rsid w:val="002727CB"/>
    <w:rsid w:val="002743E7"/>
    <w:rsid w:val="00292E6D"/>
    <w:rsid w:val="002943A5"/>
    <w:rsid w:val="002C7B59"/>
    <w:rsid w:val="002D1FB3"/>
    <w:rsid w:val="002F7874"/>
    <w:rsid w:val="00314CA5"/>
    <w:rsid w:val="00320F4A"/>
    <w:rsid w:val="003255D5"/>
    <w:rsid w:val="00332103"/>
    <w:rsid w:val="00353F92"/>
    <w:rsid w:val="00375B06"/>
    <w:rsid w:val="00381509"/>
    <w:rsid w:val="003E5B26"/>
    <w:rsid w:val="00406446"/>
    <w:rsid w:val="00427D22"/>
    <w:rsid w:val="00447CF3"/>
    <w:rsid w:val="0048176E"/>
    <w:rsid w:val="00517A04"/>
    <w:rsid w:val="0053A55F"/>
    <w:rsid w:val="00540302"/>
    <w:rsid w:val="00566968"/>
    <w:rsid w:val="005A34BC"/>
    <w:rsid w:val="005F27F8"/>
    <w:rsid w:val="00631AE6"/>
    <w:rsid w:val="006363F7"/>
    <w:rsid w:val="00665597"/>
    <w:rsid w:val="00667E1A"/>
    <w:rsid w:val="006735C3"/>
    <w:rsid w:val="0069084C"/>
    <w:rsid w:val="006A53F7"/>
    <w:rsid w:val="006C05D2"/>
    <w:rsid w:val="006D64BC"/>
    <w:rsid w:val="006E3FBF"/>
    <w:rsid w:val="007171AD"/>
    <w:rsid w:val="00760AE3"/>
    <w:rsid w:val="00794553"/>
    <w:rsid w:val="0079472B"/>
    <w:rsid w:val="008170AE"/>
    <w:rsid w:val="0083307F"/>
    <w:rsid w:val="008B121A"/>
    <w:rsid w:val="008C0419"/>
    <w:rsid w:val="0091011A"/>
    <w:rsid w:val="009319BA"/>
    <w:rsid w:val="00944E61"/>
    <w:rsid w:val="00975728"/>
    <w:rsid w:val="00975DE3"/>
    <w:rsid w:val="00997169"/>
    <w:rsid w:val="009A1054"/>
    <w:rsid w:val="009C6EF7"/>
    <w:rsid w:val="009F4A22"/>
    <w:rsid w:val="00A5227D"/>
    <w:rsid w:val="00A654F3"/>
    <w:rsid w:val="00A8391F"/>
    <w:rsid w:val="00AA1CBA"/>
    <w:rsid w:val="00AA2638"/>
    <w:rsid w:val="00AC2AAA"/>
    <w:rsid w:val="00AC5897"/>
    <w:rsid w:val="00AE4F6B"/>
    <w:rsid w:val="00B10A86"/>
    <w:rsid w:val="00BA5895"/>
    <w:rsid w:val="00BE38E2"/>
    <w:rsid w:val="00BE3D86"/>
    <w:rsid w:val="00BE40A5"/>
    <w:rsid w:val="00BF734A"/>
    <w:rsid w:val="00C45A7A"/>
    <w:rsid w:val="00C83530"/>
    <w:rsid w:val="00C965C3"/>
    <w:rsid w:val="00C96899"/>
    <w:rsid w:val="00CB29B3"/>
    <w:rsid w:val="00CB7964"/>
    <w:rsid w:val="00CF1DB0"/>
    <w:rsid w:val="00D1534B"/>
    <w:rsid w:val="00D56458"/>
    <w:rsid w:val="00DA076C"/>
    <w:rsid w:val="00DD3A34"/>
    <w:rsid w:val="00DE3B0C"/>
    <w:rsid w:val="00DF44BB"/>
    <w:rsid w:val="00E158DE"/>
    <w:rsid w:val="00E15C37"/>
    <w:rsid w:val="00EA1CF9"/>
    <w:rsid w:val="00ED1681"/>
    <w:rsid w:val="00ED5F3D"/>
    <w:rsid w:val="00F07F41"/>
    <w:rsid w:val="00F16B9B"/>
    <w:rsid w:val="00F21CA1"/>
    <w:rsid w:val="00F256B9"/>
    <w:rsid w:val="00F31300"/>
    <w:rsid w:val="00F516F6"/>
    <w:rsid w:val="00FD35F5"/>
    <w:rsid w:val="00FE1165"/>
    <w:rsid w:val="619CDB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21AF"/>
  <w15:docId w15:val="{88C481B6-D7E6-4226-B5A4-20B424784E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 w:customStyle="1">
    <w:name w:val="Body"/>
    <w:rPr>
      <w:rFonts w:cs="Arial Unicode MS"/>
      <w:color w:val="000000"/>
      <w:sz w:val="24"/>
      <w:szCs w:val="24"/>
      <w:u w:color="000000"/>
      <w:lang w:val="fr-FR"/>
      <w14:textOutline w14:w="0" w14:cap="flat" w14:cmpd="sng" w14:algn="ctr">
        <w14:noFill/>
        <w14:prstDash w14:val="solid"/>
        <w14:bevel/>
      </w14:textOutline>
    </w:rPr>
  </w:style>
  <w:style w:type="character" w:styleId="None" w:customStyle="1">
    <w:name w:val="None"/>
  </w:style>
  <w:style w:type="character" w:styleId="Hyperlink0" w:customStyle="1">
    <w:name w:val="Hyperlink.0"/>
    <w:basedOn w:val="None"/>
    <w:rPr>
      <w:rFonts w:ascii="Arial" w:hAnsi="Arial" w:eastAsia="Arial" w:cs="Arial"/>
      <w:outline w:val="0"/>
      <w:color w:val="666666"/>
      <w:sz w:val="15"/>
      <w:szCs w:val="15"/>
      <w:u w:val="single" w:color="666666"/>
      <w:shd w:val="clear" w:color="auto" w:fill="FFFFFF"/>
    </w:rPr>
  </w:style>
  <w:style w:type="numbering" w:styleId="ImportedStyle2" w:customStyle="1">
    <w:name w:val="Imported Style 2"/>
    <w:pPr>
      <w:numPr>
        <w:numId w:val="1"/>
      </w:numPr>
    </w:pPr>
  </w:style>
  <w:style w:type="paragraph" w:styleId="BodyA" w:customStyle="1">
    <w:name w:val="Body A"/>
    <w:rPr>
      <w:rFonts w:eastAsia="Times New Roman"/>
      <w:color w:val="000000"/>
      <w:sz w:val="24"/>
      <w:szCs w:val="24"/>
      <w:u w:color="000000"/>
      <w:shd w:val="clear" w:color="auto" w:fill="FFFFFF"/>
      <w:lang w:val="fr-FR"/>
      <w14:textOutline w14:w="0" w14:cap="flat" w14:cmpd="sng" w14:algn="ctr">
        <w14:noFill/>
        <w14:prstDash w14:val="solid"/>
        <w14:bevel/>
      </w14:textOutline>
    </w:rPr>
  </w:style>
  <w:style w:type="paragraph" w:styleId="BodyAA" w:customStyle="1">
    <w:name w:val="Body A A"/>
    <w:pPr>
      <w:spacing w:before="160"/>
    </w:pPr>
    <w:rPr>
      <w:rFonts w:ascii="Helvetica Neue" w:hAnsi="Helvetica Neue" w:cs="Arial Unicode MS"/>
      <w:color w:val="000000"/>
      <w:sz w:val="24"/>
      <w:szCs w:val="24"/>
      <w:u w:color="000000"/>
      <w:lang w:val="en-US"/>
    </w:rPr>
  </w:style>
  <w:style w:type="numbering" w:styleId="ImportedStyle1" w:customStyle="1">
    <w:name w:val="Imported Style 1"/>
    <w:pPr>
      <w:numPr>
        <w:numId w:val="3"/>
      </w:numPr>
    </w:pPr>
  </w:style>
  <w:style w:type="paragraph" w:styleId="ListParagraph">
    <w:name w:val="List Paragraph"/>
    <w:pPr>
      <w:ind w:left="720"/>
    </w:pPr>
    <w:rPr>
      <w:rFonts w:cs="Arial Unicode MS"/>
      <w:color w:val="000000"/>
      <w:sz w:val="24"/>
      <w:szCs w:val="24"/>
      <w:u w:color="000000"/>
      <w:shd w:val="clear" w:color="auto" w:fill="FFFFFF"/>
      <w:lang w:val="en-US"/>
    </w:rPr>
  </w:style>
  <w:style w:type="paragraph" w:styleId="BalloonText">
    <w:name w:val="Balloon Text"/>
    <w:basedOn w:val="Normal"/>
    <w:link w:val="BalloonTextChar"/>
    <w:uiPriority w:val="99"/>
    <w:semiHidden/>
    <w:unhideWhenUsed/>
    <w:rsid w:val="001E1AD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1AD2"/>
    <w:rPr>
      <w:rFonts w:ascii="Segoe UI" w:hAnsi="Segoe UI" w:cs="Segoe UI"/>
      <w:sz w:val="18"/>
      <w:szCs w:val="18"/>
      <w:lang w:val="en-US" w:eastAsia="en-US"/>
    </w:rPr>
  </w:style>
  <w:style w:type="paragraph" w:styleId="Header">
    <w:name w:val="header"/>
    <w:basedOn w:val="Normal"/>
    <w:link w:val="HeaderChar"/>
    <w:uiPriority w:val="99"/>
    <w:semiHidden/>
    <w:unhideWhenUsed/>
    <w:rsid w:val="009319BA"/>
    <w:pPr>
      <w:tabs>
        <w:tab w:val="center" w:pos="4513"/>
        <w:tab w:val="right" w:pos="9026"/>
      </w:tabs>
    </w:pPr>
  </w:style>
  <w:style w:type="character" w:styleId="HeaderChar" w:customStyle="1">
    <w:name w:val="Header Char"/>
    <w:basedOn w:val="DefaultParagraphFont"/>
    <w:link w:val="Header"/>
    <w:uiPriority w:val="99"/>
    <w:semiHidden/>
    <w:rsid w:val="009319BA"/>
    <w:rPr>
      <w:sz w:val="24"/>
      <w:szCs w:val="24"/>
      <w:lang w:val="en-US" w:eastAsia="en-US"/>
    </w:rPr>
  </w:style>
  <w:style w:type="paragraph" w:styleId="Footer">
    <w:name w:val="footer"/>
    <w:basedOn w:val="Normal"/>
    <w:link w:val="FooterChar"/>
    <w:uiPriority w:val="99"/>
    <w:semiHidden/>
    <w:unhideWhenUsed/>
    <w:rsid w:val="009319BA"/>
    <w:pPr>
      <w:tabs>
        <w:tab w:val="center" w:pos="4513"/>
        <w:tab w:val="right" w:pos="9026"/>
      </w:tabs>
    </w:pPr>
  </w:style>
  <w:style w:type="character" w:styleId="FooterChar" w:customStyle="1">
    <w:name w:val="Footer Char"/>
    <w:basedOn w:val="DefaultParagraphFont"/>
    <w:link w:val="Footer"/>
    <w:uiPriority w:val="99"/>
    <w:semiHidden/>
    <w:rsid w:val="009319BA"/>
    <w:rPr>
      <w:sz w:val="24"/>
      <w:szCs w:val="24"/>
      <w:lang w:val="en-US" w:eastAsia="en-US"/>
    </w:rPr>
  </w:style>
  <w:style w:type="paragraph" w:styleId="Default" w:customStyle="1">
    <w:name w:val="Default"/>
    <w:rsid w:val="00C965C3"/>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s://us02web.zoom.us/j/81469940199?pwd=cjB6b0wxcHk5dHNJcXdRRlpFSjNWUT09"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Clerk PC</dc:creator>
  <keywords/>
  <lastModifiedBy>Clerk PC</lastModifiedBy>
  <revision>3</revision>
  <dcterms:created xsi:type="dcterms:W3CDTF">2020-12-22T11:59:00.0000000Z</dcterms:created>
  <dcterms:modified xsi:type="dcterms:W3CDTF">2020-12-29T15:11:39.5569960Z</dcterms:modified>
</coreProperties>
</file>